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4A0"/>
      </w:tblPr>
      <w:tblGrid>
        <w:gridCol w:w="5508"/>
        <w:gridCol w:w="5508"/>
      </w:tblGrid>
      <w:tr w:rsidR="00FF4AFF" w:rsidRPr="00FF4AFF" w:rsidTr="00FF4AFF">
        <w:tc>
          <w:tcPr>
            <w:tcW w:w="11016" w:type="dxa"/>
            <w:gridSpan w:val="2"/>
          </w:tcPr>
          <w:p w:rsidR="00FF4AFF" w:rsidRPr="00FF4AFF" w:rsidRDefault="00FF4AFF" w:rsidP="00FF4AFF">
            <w:pPr>
              <w:jc w:val="center"/>
              <w:rPr>
                <w:rFonts w:ascii="Century Schoolbook" w:eastAsia="BatangChe" w:hAnsi="Century Schoolbook"/>
                <w:b/>
                <w:sz w:val="24"/>
                <w:szCs w:val="24"/>
              </w:rPr>
            </w:pPr>
            <w:r w:rsidRPr="00FF4AFF">
              <w:rPr>
                <w:rFonts w:ascii="Century Schoolbook" w:eastAsia="BatangChe" w:hAnsi="Century Schoolbook"/>
                <w:b/>
                <w:sz w:val="24"/>
                <w:szCs w:val="24"/>
              </w:rPr>
              <w:t>Guided Notes:  The Plasma Membrane</w:t>
            </w:r>
          </w:p>
        </w:tc>
      </w:tr>
      <w:tr w:rsidR="00FF4AFF" w:rsidRPr="00FF4AFF" w:rsidTr="00FF4AFF">
        <w:tc>
          <w:tcPr>
            <w:tcW w:w="5508" w:type="dxa"/>
          </w:tcPr>
          <w:p w:rsidR="00FF4AFF" w:rsidRDefault="00FF4AFF">
            <w:p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 xml:space="preserve">What is the </w:t>
            </w:r>
            <w:r w:rsidRPr="00FF4AFF">
              <w:rPr>
                <w:rFonts w:ascii="Century Schoolbook" w:eastAsia="BatangChe" w:hAnsi="Century Schoolbook"/>
                <w:b/>
                <w:u w:val="single"/>
              </w:rPr>
              <w:t>plasma membrane</w:t>
            </w:r>
            <w:r>
              <w:rPr>
                <w:rFonts w:ascii="Century Schoolbook" w:eastAsia="BatangChe" w:hAnsi="Century Schoolbook"/>
              </w:rPr>
              <w:t>?</w:t>
            </w:r>
          </w:p>
          <w:p w:rsidR="00FF4AFF" w:rsidRDefault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>
            <w:pPr>
              <w:rPr>
                <w:rFonts w:ascii="Century Schoolbook" w:eastAsia="BatangChe" w:hAnsi="Century Schoolbook"/>
              </w:rPr>
            </w:pPr>
          </w:p>
          <w:p w:rsidR="00FF4AFF" w:rsidRPr="00FF4AFF" w:rsidRDefault="00FF4AFF">
            <w:p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*aka cell membrane, fluid mosaic, lipid bilayer</w:t>
            </w:r>
          </w:p>
        </w:tc>
        <w:tc>
          <w:tcPr>
            <w:tcW w:w="5508" w:type="dxa"/>
          </w:tcPr>
          <w:p w:rsidR="00FF4AFF" w:rsidRDefault="00FF4AFF" w:rsidP="00FF4AF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A flexible barrier between the cell and its environment which…</w:t>
            </w:r>
          </w:p>
          <w:p w:rsid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P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 w:rsidP="00FF4AFF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="Century Schoolbook" w:eastAsia="BatangChe" w:hAnsi="Century Schoolbook"/>
              </w:rPr>
            </w:pPr>
            <w:r w:rsidRPr="00FF4AFF">
              <w:rPr>
                <w:rFonts w:ascii="Century Schoolbook" w:eastAsia="BatangChe" w:hAnsi="Century Schoolbook"/>
                <w:b/>
                <w:u w:val="single"/>
              </w:rPr>
              <w:t>HOMEOSTASIS</w:t>
            </w:r>
            <w:r>
              <w:rPr>
                <w:rFonts w:ascii="Century Schoolbook" w:eastAsia="BatangChe" w:hAnsi="Century Schoolbook"/>
              </w:rPr>
              <w:t xml:space="preserve">:  </w:t>
            </w:r>
          </w:p>
          <w:p w:rsid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Pr="00FF4AFF" w:rsidRDefault="00FF4AFF" w:rsidP="00FF4AFF">
            <w:pPr>
              <w:rPr>
                <w:rFonts w:ascii="Century Schoolbook" w:eastAsia="BatangChe" w:hAnsi="Century Schoolbook"/>
              </w:rPr>
            </w:pPr>
          </w:p>
        </w:tc>
      </w:tr>
      <w:tr w:rsidR="00FF4AFF" w:rsidRPr="00FF4AFF" w:rsidTr="00FF4AFF">
        <w:tc>
          <w:tcPr>
            <w:tcW w:w="5508" w:type="dxa"/>
          </w:tcPr>
          <w:p w:rsidR="00FF4AFF" w:rsidRPr="00FF4AFF" w:rsidRDefault="00FF4AFF">
            <w:p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178435</wp:posOffset>
                  </wp:positionV>
                  <wp:extent cx="2609848" cy="1333500"/>
                  <wp:effectExtent l="19050" t="0" r="2" b="0"/>
                  <wp:wrapNone/>
                  <wp:docPr id="1" name="Picture 1" descr="http://library.thinkquest.org/C004535/media/cell_membrane.g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18" name="Picture 2" descr="http://library.thinkquest.org/C004535/media/cell_membrane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3660" cy="1335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BatangChe" w:hAnsi="Century Schoolbook"/>
              </w:rPr>
              <w:t xml:space="preserve">How does it maintain </w:t>
            </w:r>
            <w:r w:rsidRPr="00FF4AFF">
              <w:rPr>
                <w:rFonts w:ascii="Century Schoolbook" w:eastAsia="BatangChe" w:hAnsi="Century Schoolbook"/>
                <w:b/>
                <w:u w:val="single"/>
              </w:rPr>
              <w:t>homeostasis</w:t>
            </w:r>
            <w:r>
              <w:rPr>
                <w:rFonts w:ascii="Century Schoolbook" w:eastAsia="BatangChe" w:hAnsi="Century Schoolbook"/>
              </w:rPr>
              <w:t>?</w:t>
            </w:r>
            <w:r w:rsidRPr="00FF4AFF">
              <w:rPr>
                <w:noProof/>
              </w:rPr>
              <w:t xml:space="preserve"> </w:t>
            </w:r>
          </w:p>
        </w:tc>
        <w:tc>
          <w:tcPr>
            <w:tcW w:w="5508" w:type="dxa"/>
          </w:tcPr>
          <w:p w:rsidR="00FF4AFF" w:rsidRDefault="00FF4AFF" w:rsidP="00FF4A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Allows nutrients such as glucose, amino acids and lipids to…</w:t>
            </w:r>
          </w:p>
          <w:p w:rsid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P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 w:rsidP="00FF4AFF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Removes…</w:t>
            </w:r>
          </w:p>
          <w:p w:rsid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FF4AFF" w:rsidRDefault="00FF4AFF" w:rsidP="00FF4AFF">
            <w:pPr>
              <w:rPr>
                <w:rFonts w:ascii="Century Schoolbook" w:eastAsia="BatangChe" w:hAnsi="Century Schoolbook"/>
              </w:rPr>
            </w:pPr>
          </w:p>
          <w:p w:rsidR="007E50CA" w:rsidRDefault="007E50CA" w:rsidP="00FF4AFF">
            <w:pPr>
              <w:rPr>
                <w:rFonts w:ascii="Century Schoolbook" w:eastAsia="BatangChe" w:hAnsi="Century Schoolbook"/>
              </w:rPr>
            </w:pPr>
          </w:p>
          <w:p w:rsidR="007E50CA" w:rsidRPr="00FF4AFF" w:rsidRDefault="007E50CA" w:rsidP="00FF4AFF">
            <w:pPr>
              <w:rPr>
                <w:rFonts w:ascii="Century Schoolbook" w:eastAsia="BatangChe" w:hAnsi="Century Schoolbook"/>
              </w:rPr>
            </w:pPr>
          </w:p>
        </w:tc>
      </w:tr>
      <w:tr w:rsidR="00FF4AFF" w:rsidRPr="00FF4AFF" w:rsidTr="00FF4AFF">
        <w:tc>
          <w:tcPr>
            <w:tcW w:w="5508" w:type="dxa"/>
          </w:tcPr>
          <w:p w:rsidR="00FF4AFF" w:rsidRDefault="007E50CA">
            <w:pPr>
              <w:rPr>
                <w:rFonts w:ascii="Century Schoolbook" w:eastAsia="BatangChe" w:hAnsi="Century Schoolbook"/>
                <w:noProof/>
              </w:rPr>
            </w:pPr>
            <w:r w:rsidRPr="007E50CA">
              <w:rPr>
                <w:rFonts w:ascii="Century Schoolbook" w:eastAsia="BatangChe" w:hAnsi="Century Schoolbook"/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172720</wp:posOffset>
                  </wp:positionV>
                  <wp:extent cx="3139440" cy="807720"/>
                  <wp:effectExtent l="19050" t="0" r="3810" b="0"/>
                  <wp:wrapNone/>
                  <wp:docPr id="2" name="Picture 2" descr="http://ccaoscience.files.wordpress.com/2011/04/cell-plasma-membra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http://ccaoscience.files.wordpress.com/2011/04/cell-plasma-mem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b="423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9440" cy="807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F1F61" w:rsidRPr="007E50CA">
              <w:rPr>
                <w:rFonts w:ascii="Century Schoolbook" w:eastAsia="BatangChe" w:hAnsi="Century Schoolbook"/>
                <w:b/>
                <w:noProof/>
              </w:rPr>
              <w:t>Characteristics</w:t>
            </w:r>
            <w:r w:rsidR="001F1F61">
              <w:rPr>
                <w:rFonts w:ascii="Century Schoolbook" w:eastAsia="BatangChe" w:hAnsi="Century Schoolbook"/>
                <w:noProof/>
              </w:rPr>
              <w:t xml:space="preserve"> of the Plasma Membrane</w:t>
            </w:r>
          </w:p>
        </w:tc>
        <w:tc>
          <w:tcPr>
            <w:tcW w:w="5508" w:type="dxa"/>
          </w:tcPr>
          <w:p w:rsidR="00FF4AFF" w:rsidRDefault="001F1F61" w:rsidP="00FF4AFF">
            <w:pPr>
              <w:pStyle w:val="ListParagraph"/>
              <w:numPr>
                <w:ilvl w:val="0"/>
                <w:numId w:val="2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 xml:space="preserve">    </w:t>
            </w:r>
          </w:p>
          <w:p w:rsidR="001F1F61" w:rsidRDefault="001F1F61" w:rsidP="001F1F61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1F1F61" w:rsidRDefault="001F1F61" w:rsidP="00FF4AFF">
            <w:pPr>
              <w:pStyle w:val="ListParagraph"/>
              <w:numPr>
                <w:ilvl w:val="0"/>
                <w:numId w:val="2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 xml:space="preserve">Fluid and flexible   </w:t>
            </w:r>
          </w:p>
          <w:p w:rsidR="001F1F61" w:rsidRDefault="001F1F61" w:rsidP="001F1F61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1F1F61" w:rsidRDefault="001F1F61" w:rsidP="00FF4AFF">
            <w:pPr>
              <w:pStyle w:val="ListParagraph"/>
              <w:numPr>
                <w:ilvl w:val="0"/>
                <w:numId w:val="2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 xml:space="preserve"> </w:t>
            </w:r>
          </w:p>
          <w:p w:rsidR="001F1F61" w:rsidRPr="001F1F61" w:rsidRDefault="001F1F61" w:rsidP="001F1F61">
            <w:pPr>
              <w:rPr>
                <w:rFonts w:ascii="Century Schoolbook" w:eastAsia="BatangChe" w:hAnsi="Century Schoolbook"/>
              </w:rPr>
            </w:pPr>
          </w:p>
        </w:tc>
      </w:tr>
      <w:tr w:rsidR="001F1F61" w:rsidRPr="00FF4AFF" w:rsidTr="00FF4AFF">
        <w:tc>
          <w:tcPr>
            <w:tcW w:w="5508" w:type="dxa"/>
          </w:tcPr>
          <w:p w:rsidR="001F1F61" w:rsidRDefault="007E50CA">
            <w:pPr>
              <w:rPr>
                <w:rFonts w:ascii="Century Schoolbook" w:eastAsia="BatangChe" w:hAnsi="Century Schoolbook"/>
                <w:noProof/>
              </w:rPr>
            </w:pPr>
            <w:r>
              <w:rPr>
                <w:rFonts w:ascii="Century Schoolbook" w:eastAsia="BatangChe" w:hAnsi="Century Schoolbook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201930</wp:posOffset>
                  </wp:positionV>
                  <wp:extent cx="3181350" cy="929640"/>
                  <wp:effectExtent l="19050" t="0" r="0" b="0"/>
                  <wp:wrapNone/>
                  <wp:docPr id="3" name="Picture 3" descr="http://4.bp.blogspot.com/_oZnMPZulGZM/TMwo9xPy2NI/AAAAAAAAAEU/ddHYWQVoLDQ/s1600/Semipermeable_membrane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70" name="Picture 2" descr="http://4.bp.blogspot.com/_oZnMPZulGZM/TMwo9xPy2NI/AAAAAAAAAEU/ddHYWQVoLDQ/s1600/Semipermeable_membra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929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1F1F61">
              <w:rPr>
                <w:rFonts w:ascii="Century Schoolbook" w:eastAsia="BatangChe" w:hAnsi="Century Schoolbook"/>
                <w:noProof/>
              </w:rPr>
              <w:t xml:space="preserve">What is </w:t>
            </w:r>
            <w:r w:rsidR="001F1F61" w:rsidRPr="001F1F61">
              <w:rPr>
                <w:rFonts w:ascii="Century Schoolbook" w:eastAsia="BatangChe" w:hAnsi="Century Schoolbook"/>
                <w:b/>
                <w:noProof/>
                <w:u w:val="single"/>
              </w:rPr>
              <w:t>selective permeability</w:t>
            </w:r>
            <w:r w:rsidR="001F1F61">
              <w:rPr>
                <w:rFonts w:ascii="Century Schoolbook" w:eastAsia="BatangChe" w:hAnsi="Century Schoolbook"/>
                <w:noProof/>
              </w:rPr>
              <w:t xml:space="preserve">?  </w:t>
            </w:r>
          </w:p>
        </w:tc>
        <w:tc>
          <w:tcPr>
            <w:tcW w:w="5508" w:type="dxa"/>
          </w:tcPr>
          <w:p w:rsidR="001F1F61" w:rsidRDefault="001F1F61" w:rsidP="00FF4AFF">
            <w:pPr>
              <w:pStyle w:val="ListParagraph"/>
              <w:numPr>
                <w:ilvl w:val="0"/>
                <w:numId w:val="2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The membrane allows some molecules to pass through, while keeping others out</w:t>
            </w:r>
          </w:p>
          <w:p w:rsidR="001F1F61" w:rsidRDefault="001F1F61" w:rsidP="001F1F61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1F1F61" w:rsidRDefault="001F1F61" w:rsidP="00FF4AFF">
            <w:pPr>
              <w:pStyle w:val="ListParagraph"/>
              <w:numPr>
                <w:ilvl w:val="0"/>
                <w:numId w:val="2"/>
              </w:numPr>
              <w:rPr>
                <w:rFonts w:ascii="Century Schoolbook" w:eastAsia="BatangChe" w:hAnsi="Century Schoolbook"/>
              </w:rPr>
            </w:pPr>
            <w:r w:rsidRPr="001F1F61">
              <w:rPr>
                <w:rFonts w:ascii="Century Schoolbook" w:eastAsia="BatangChe" w:hAnsi="Century Schoolbook"/>
                <w:u w:val="single"/>
              </w:rPr>
              <w:t>EX</w:t>
            </w:r>
            <w:r>
              <w:rPr>
                <w:rFonts w:ascii="Century Schoolbook" w:eastAsia="BatangChe" w:hAnsi="Century Schoolbook"/>
              </w:rPr>
              <w:t>:</w:t>
            </w:r>
          </w:p>
          <w:p w:rsidR="001F1F61" w:rsidRPr="001F1F61" w:rsidRDefault="001F1F61" w:rsidP="001F1F61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1F1F61" w:rsidRDefault="001F1F61" w:rsidP="001F1F61">
            <w:pPr>
              <w:rPr>
                <w:rFonts w:ascii="Century Schoolbook" w:eastAsia="BatangChe" w:hAnsi="Century Schoolbook"/>
              </w:rPr>
            </w:pPr>
          </w:p>
          <w:p w:rsidR="001F1F61" w:rsidRPr="001F1F61" w:rsidRDefault="001F1F61" w:rsidP="001F1F61">
            <w:pPr>
              <w:rPr>
                <w:rFonts w:ascii="Century Schoolbook" w:eastAsia="BatangChe" w:hAnsi="Century Schoolbook"/>
              </w:rPr>
            </w:pPr>
          </w:p>
        </w:tc>
      </w:tr>
      <w:tr w:rsidR="007E50CA" w:rsidRPr="00FF4AFF" w:rsidTr="00FF4AFF">
        <w:tc>
          <w:tcPr>
            <w:tcW w:w="5508" w:type="dxa"/>
          </w:tcPr>
          <w:p w:rsidR="007E50CA" w:rsidRDefault="0072465B">
            <w:pPr>
              <w:rPr>
                <w:rFonts w:ascii="Century Schoolbook" w:eastAsia="BatangChe" w:hAnsi="Century Schoolbook"/>
                <w:noProof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172720</wp:posOffset>
                  </wp:positionV>
                  <wp:extent cx="2945130" cy="1082040"/>
                  <wp:effectExtent l="19050" t="0" r="7620" b="0"/>
                  <wp:wrapNone/>
                  <wp:docPr id="4" name="Picture 4" descr="http://www.linteichmandesign.com/pages/images/cell_membranebig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2" descr="http://www.linteichmandesign.com/pages/images/cell_membrane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133" t="11290" r="3218" b="8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5130" cy="1082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E50CA" w:rsidRPr="007E50CA">
              <w:rPr>
                <w:rFonts w:ascii="Century Schoolbook" w:eastAsia="BatangChe" w:hAnsi="Century Schoolbook"/>
                <w:b/>
                <w:noProof/>
              </w:rPr>
              <w:t>Functions</w:t>
            </w:r>
            <w:r w:rsidR="007E50CA">
              <w:rPr>
                <w:rFonts w:ascii="Century Schoolbook" w:eastAsia="BatangChe" w:hAnsi="Century Schoolbook"/>
                <w:noProof/>
              </w:rPr>
              <w:t xml:space="preserve"> of the Plasma Membrane</w:t>
            </w:r>
          </w:p>
        </w:tc>
        <w:tc>
          <w:tcPr>
            <w:tcW w:w="5508" w:type="dxa"/>
          </w:tcPr>
          <w:p w:rsidR="007E50CA" w:rsidRDefault="007E50CA" w:rsidP="007E50CA">
            <w:pPr>
              <w:pStyle w:val="ListParagraph"/>
              <w:numPr>
                <w:ilvl w:val="0"/>
                <w:numId w:val="3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Regulates what enters and leaves the cell</w:t>
            </w:r>
          </w:p>
          <w:p w:rsidR="007E50CA" w:rsidRDefault="007E50CA" w:rsidP="007E50CA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pStyle w:val="ListParagraph"/>
              <w:numPr>
                <w:ilvl w:val="0"/>
                <w:numId w:val="3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Acts as a barrier between the cell and its environment</w:t>
            </w:r>
          </w:p>
          <w:p w:rsidR="007E50CA" w:rsidRPr="007E50CA" w:rsidRDefault="007E50CA" w:rsidP="007E50CA">
            <w:pPr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pStyle w:val="ListParagraph"/>
              <w:numPr>
                <w:ilvl w:val="0"/>
                <w:numId w:val="3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 xml:space="preserve"> </w:t>
            </w:r>
          </w:p>
          <w:p w:rsidR="007E50CA" w:rsidRPr="007E50CA" w:rsidRDefault="007E50CA" w:rsidP="007E50CA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7E50CA" w:rsidRPr="007E50CA" w:rsidRDefault="007E50CA" w:rsidP="007E50CA">
            <w:pPr>
              <w:pStyle w:val="ListParagraph"/>
              <w:rPr>
                <w:rFonts w:ascii="Century Schoolbook" w:eastAsia="BatangChe" w:hAnsi="Century Schoolbook"/>
              </w:rPr>
            </w:pPr>
          </w:p>
        </w:tc>
      </w:tr>
      <w:tr w:rsidR="007E50CA" w:rsidRPr="00FF4AFF" w:rsidTr="00FF4AFF">
        <w:tc>
          <w:tcPr>
            <w:tcW w:w="5508" w:type="dxa"/>
          </w:tcPr>
          <w:p w:rsidR="007E50CA" w:rsidRDefault="007E50CA">
            <w:pPr>
              <w:rPr>
                <w:rFonts w:ascii="Century Schoolbook" w:eastAsia="BatangChe" w:hAnsi="Century Schoolbook"/>
                <w:b/>
                <w:noProof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202565</wp:posOffset>
                  </wp:positionV>
                  <wp:extent cx="3257550" cy="952500"/>
                  <wp:effectExtent l="19050" t="0" r="0" b="0"/>
                  <wp:wrapNone/>
                  <wp:docPr id="5" name="Picture 5" descr="http://year11biology2012.wikispaces.com/file/view/Phospholipid_bilayer.png/303423846/Phospholipid_bilayer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 descr="http://year11biology2012.wikispaces.com/file/view/Phospholipid_bilayer.png/303423846/Phospholipid_bilay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178" t="12384" r="1794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952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BatangChe" w:hAnsi="Century Schoolbook"/>
                <w:b/>
                <w:noProof/>
              </w:rPr>
              <w:t xml:space="preserve">Structure </w:t>
            </w:r>
            <w:r w:rsidRPr="007E50CA">
              <w:rPr>
                <w:rFonts w:ascii="Century Schoolbook" w:eastAsia="BatangChe" w:hAnsi="Century Schoolbook"/>
                <w:noProof/>
              </w:rPr>
              <w:t>of the Plasma Membrane</w:t>
            </w:r>
          </w:p>
        </w:tc>
        <w:tc>
          <w:tcPr>
            <w:tcW w:w="5508" w:type="dxa"/>
          </w:tcPr>
          <w:p w:rsidR="007E50CA" w:rsidRDefault="007E50CA" w:rsidP="007E50CA">
            <w:pPr>
              <w:pStyle w:val="ListParagraph"/>
              <w:numPr>
                <w:ilvl w:val="0"/>
                <w:numId w:val="4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Composed of…</w:t>
            </w:r>
          </w:p>
          <w:p w:rsidR="007E50CA" w:rsidRDefault="007E50CA" w:rsidP="007E50CA">
            <w:pPr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rPr>
                <w:rFonts w:ascii="Century Schoolbook" w:eastAsia="BatangChe" w:hAnsi="Century Schoolbook"/>
              </w:rPr>
            </w:pPr>
          </w:p>
          <w:p w:rsidR="007E50CA" w:rsidRPr="007E50CA" w:rsidRDefault="007E50CA" w:rsidP="007E50CA">
            <w:pPr>
              <w:rPr>
                <w:rFonts w:ascii="Century Schoolbook" w:eastAsia="BatangChe" w:hAnsi="Century Schoolbook"/>
              </w:rPr>
            </w:pPr>
          </w:p>
        </w:tc>
      </w:tr>
      <w:tr w:rsidR="007E50CA" w:rsidRPr="00FF4AFF" w:rsidTr="00FF4AFF">
        <w:tc>
          <w:tcPr>
            <w:tcW w:w="5508" w:type="dxa"/>
          </w:tcPr>
          <w:p w:rsidR="007E50CA" w:rsidRDefault="007E50CA">
            <w:pPr>
              <w:rPr>
                <w:rFonts w:ascii="Century Schoolbook" w:eastAsia="BatangChe" w:hAnsi="Century Schoolbook"/>
                <w:b/>
                <w:noProof/>
                <w:u w:val="single"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t xml:space="preserve">The </w:t>
            </w:r>
            <w:r w:rsidRPr="007E50CA">
              <w:rPr>
                <w:rFonts w:ascii="Century Schoolbook" w:eastAsia="BatangChe" w:hAnsi="Century Schoolbook"/>
                <w:b/>
                <w:noProof/>
                <w:u w:val="single"/>
              </w:rPr>
              <w:t>Phospholipid Bilayer</w:t>
            </w:r>
          </w:p>
          <w:p w:rsidR="007E50CA" w:rsidRDefault="0072465B">
            <w:pPr>
              <w:rPr>
                <w:rFonts w:ascii="Century Schoolbook" w:eastAsia="BatangChe" w:hAnsi="Century Schoolbook"/>
                <w:b/>
                <w:noProof/>
                <w:u w:val="single"/>
              </w:rPr>
            </w:pPr>
            <w:r>
              <w:rPr>
                <w:rFonts w:ascii="Century Schoolbook" w:eastAsia="BatangChe" w:hAnsi="Century Schoolbook"/>
                <w:b/>
                <w:noProof/>
                <w:u w:val="singl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1596390</wp:posOffset>
                  </wp:positionH>
                  <wp:positionV relativeFrom="paragraph">
                    <wp:posOffset>91440</wp:posOffset>
                  </wp:positionV>
                  <wp:extent cx="1680210" cy="1173480"/>
                  <wp:effectExtent l="19050" t="0" r="0" b="0"/>
                  <wp:wrapNone/>
                  <wp:docPr id="6" name="Picture 6" descr="http://vagabondguru.com/Images/2009/April/PhospholipidBilayer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 descr="http://vagabondguru.com/Images/2009/April/PhospholipidBilay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756" t="4500" r="44800" b="3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210" cy="1173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7E50CA" w:rsidRDefault="0072465B">
            <w:pPr>
              <w:rPr>
                <w:rFonts w:ascii="Century Schoolbook" w:eastAsia="BatangChe" w:hAnsi="Century Schoolbook"/>
                <w:b/>
                <w:noProof/>
                <w:u w:val="single"/>
              </w:rPr>
            </w:pPr>
            <w:r>
              <w:rPr>
                <w:rFonts w:ascii="Century Schoolbook" w:eastAsia="BatangChe" w:hAnsi="Century Schoolbook"/>
                <w:b/>
                <w:noProof/>
                <w:u w:val="single"/>
              </w:rPr>
              <w:pict>
                <v:rect id="_x0000_s1026" style="position:absolute;margin-left:234.6pt;margin-top:3pt;width:60pt;height:16.15pt;z-index:251664384"/>
              </w:pict>
            </w:r>
          </w:p>
          <w:p w:rsidR="007E50CA" w:rsidRDefault="007E50CA">
            <w:pPr>
              <w:rPr>
                <w:rFonts w:ascii="Century Schoolbook" w:eastAsia="BatangChe" w:hAnsi="Century Schoolbook"/>
                <w:noProof/>
              </w:rPr>
            </w:pPr>
            <w:r w:rsidRPr="007E50CA">
              <w:rPr>
                <w:rFonts w:ascii="Century Schoolbook" w:eastAsia="BatangChe" w:hAnsi="Century Schoolbook"/>
                <w:b/>
                <w:noProof/>
                <w:u w:val="single"/>
              </w:rPr>
              <w:t>Hydrophilic</w:t>
            </w:r>
            <w:r>
              <w:rPr>
                <w:rFonts w:ascii="Century Schoolbook" w:eastAsia="BatangChe" w:hAnsi="Century Schoolbook"/>
                <w:noProof/>
              </w:rPr>
              <w:t xml:space="preserve">:  </w:t>
            </w:r>
          </w:p>
          <w:p w:rsidR="007E50CA" w:rsidRDefault="007E50CA">
            <w:pPr>
              <w:rPr>
                <w:rFonts w:ascii="Century Schoolbook" w:eastAsia="BatangChe" w:hAnsi="Century Schoolbook"/>
                <w:noProof/>
              </w:rPr>
            </w:pPr>
          </w:p>
          <w:p w:rsidR="007E50CA" w:rsidRDefault="0072465B">
            <w:pPr>
              <w:rPr>
                <w:rFonts w:ascii="Century Schoolbook" w:eastAsia="BatangChe" w:hAnsi="Century Schoolbook"/>
                <w:noProof/>
              </w:rPr>
            </w:pPr>
            <w:r>
              <w:rPr>
                <w:rFonts w:ascii="Century Schoolbook" w:eastAsia="BatangChe" w:hAnsi="Century Schoolbook"/>
                <w:noProof/>
              </w:rPr>
              <w:pict>
                <v:rect id="_x0000_s1027" style="position:absolute;margin-left:231pt;margin-top:1.75pt;width:58.8pt;height:17.95pt;z-index:251665408"/>
              </w:pict>
            </w:r>
          </w:p>
          <w:p w:rsidR="007E50CA" w:rsidRDefault="007E50CA">
            <w:pPr>
              <w:rPr>
                <w:rFonts w:ascii="Century Schoolbook" w:eastAsia="BatangChe" w:hAnsi="Century Schoolbook"/>
                <w:noProof/>
              </w:rPr>
            </w:pPr>
            <w:r w:rsidRPr="007E50CA">
              <w:rPr>
                <w:rFonts w:ascii="Century Schoolbook" w:eastAsia="BatangChe" w:hAnsi="Century Schoolbook"/>
                <w:b/>
                <w:noProof/>
                <w:u w:val="single"/>
              </w:rPr>
              <w:t>Hydrophobic</w:t>
            </w:r>
            <w:r>
              <w:rPr>
                <w:rFonts w:ascii="Century Schoolbook" w:eastAsia="BatangChe" w:hAnsi="Century Schoolbook"/>
                <w:noProof/>
              </w:rPr>
              <w:t xml:space="preserve">:  </w:t>
            </w:r>
          </w:p>
          <w:p w:rsidR="007E50CA" w:rsidRDefault="007E50CA">
            <w:pPr>
              <w:rPr>
                <w:rFonts w:ascii="Century Schoolbook" w:eastAsia="BatangChe" w:hAnsi="Century Schoolbook"/>
                <w:noProof/>
              </w:rPr>
            </w:pPr>
          </w:p>
          <w:p w:rsidR="007E50CA" w:rsidRPr="007E50CA" w:rsidRDefault="007E50CA">
            <w:pPr>
              <w:rPr>
                <w:rFonts w:ascii="Century Schoolbook" w:eastAsia="BatangChe" w:hAnsi="Century Schoolbook"/>
                <w:noProof/>
              </w:rPr>
            </w:pPr>
          </w:p>
        </w:tc>
        <w:tc>
          <w:tcPr>
            <w:tcW w:w="5508" w:type="dxa"/>
          </w:tcPr>
          <w:p w:rsidR="007E50CA" w:rsidRDefault="007E50CA" w:rsidP="007E50C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_______________________________ allows the membrane to interact with its water environment (both inside and outside of the cell)</w:t>
            </w:r>
          </w:p>
          <w:p w:rsidR="007E50CA" w:rsidRDefault="007E50CA" w:rsidP="007E50CA">
            <w:pPr>
              <w:pStyle w:val="ListParagraph"/>
              <w:rPr>
                <w:rFonts w:ascii="Century Schoolbook" w:eastAsia="BatangChe" w:hAnsi="Century Schoolbook"/>
              </w:rPr>
            </w:pPr>
          </w:p>
          <w:p w:rsidR="007E50CA" w:rsidRDefault="007E50CA" w:rsidP="007E50CA">
            <w:pPr>
              <w:pStyle w:val="ListParagraph"/>
              <w:numPr>
                <w:ilvl w:val="0"/>
                <w:numId w:val="4"/>
              </w:numPr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Non-polar fatty acid tails avoid…</w:t>
            </w:r>
          </w:p>
        </w:tc>
      </w:tr>
      <w:tr w:rsidR="007E50CA" w:rsidRPr="00FF4AFF" w:rsidTr="00FF4AFF">
        <w:tc>
          <w:tcPr>
            <w:tcW w:w="5508" w:type="dxa"/>
          </w:tcPr>
          <w:p w:rsidR="007E50CA" w:rsidRDefault="005D4D4E">
            <w:pPr>
              <w:rPr>
                <w:rFonts w:ascii="Century Schoolbook" w:eastAsia="BatangChe" w:hAnsi="Century Schoolbook"/>
                <w:b/>
                <w:noProof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191770</wp:posOffset>
                  </wp:positionV>
                  <wp:extent cx="3291840" cy="1043940"/>
                  <wp:effectExtent l="19050" t="0" r="3810" b="0"/>
                  <wp:wrapNone/>
                  <wp:docPr id="7" name="Picture 7" descr="http://online.morainevalley.edu/WebSupported/BIO111-Gibbons/membra2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 descr="http://online.morainevalley.edu/WebSupported/BIO111-Gibbons/membra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1043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BatangChe" w:hAnsi="Century Schoolbook"/>
                <w:b/>
                <w:noProof/>
              </w:rPr>
              <w:t xml:space="preserve">The </w:t>
            </w:r>
            <w:r w:rsidRPr="005D4D4E">
              <w:rPr>
                <w:rFonts w:ascii="Century Schoolbook" w:eastAsia="BatangChe" w:hAnsi="Century Schoolbook"/>
                <w:b/>
                <w:noProof/>
                <w:u w:val="single"/>
              </w:rPr>
              <w:t xml:space="preserve">Phospholipid Bilayer </w:t>
            </w:r>
            <w:r>
              <w:rPr>
                <w:rFonts w:ascii="Century Schoolbook" w:eastAsia="BatangChe" w:hAnsi="Century Schoolbook"/>
                <w:b/>
                <w:noProof/>
              </w:rPr>
              <w:t>(cont.)</w:t>
            </w:r>
          </w:p>
        </w:tc>
        <w:tc>
          <w:tcPr>
            <w:tcW w:w="5508" w:type="dxa"/>
          </w:tcPr>
          <w:p w:rsidR="007E50CA" w:rsidRDefault="005D4D4E" w:rsidP="007E50C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Schoolbook" w:eastAsia="BatangChe" w:hAnsi="Century Schoolbook"/>
              </w:rPr>
            </w:pPr>
            <w:r>
              <w:rPr>
                <w:rFonts w:ascii="Century Schoolbook" w:eastAsia="BatangChe" w:hAnsi="Century Schoolbook"/>
              </w:rPr>
              <w:t>2 layers of phospholipids make a sandwich with…</w:t>
            </w: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P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</w:tc>
      </w:tr>
      <w:tr w:rsidR="005D4D4E" w:rsidRPr="00FF4AFF" w:rsidTr="00FF4AFF">
        <w:tc>
          <w:tcPr>
            <w:tcW w:w="5508" w:type="dxa"/>
          </w:tcPr>
          <w:p w:rsidR="005D4D4E" w:rsidRDefault="005D4D4E">
            <w:pPr>
              <w:rPr>
                <w:rFonts w:ascii="Century Schoolbook" w:eastAsia="BatangChe" w:hAnsi="Century Schoolbook"/>
                <w:b/>
                <w:noProof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142240</wp:posOffset>
                  </wp:positionV>
                  <wp:extent cx="2526030" cy="1036320"/>
                  <wp:effectExtent l="19050" t="0" r="7620" b="0"/>
                  <wp:wrapNone/>
                  <wp:docPr id="8" name="Picture 8" descr="http://www.utm.utoronto.ca/~w3cellan/images/cell_membrane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http://www.utm.utoronto.ca/~w3cellan/images/cell_membra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t="117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03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BatangChe" w:hAnsi="Century Schoolbook"/>
                <w:b/>
                <w:noProof/>
              </w:rPr>
              <w:t>Fluid Mosaic Model</w:t>
            </w:r>
          </w:p>
        </w:tc>
        <w:tc>
          <w:tcPr>
            <w:tcW w:w="5508" w:type="dxa"/>
          </w:tcPr>
          <w:p w:rsidR="005D4D4E" w:rsidRDefault="005D4D4E" w:rsidP="007E50C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Schoolbook" w:eastAsia="BatangChe" w:hAnsi="Century Schoolbook"/>
                <w:b/>
              </w:rPr>
            </w:pPr>
            <w:r w:rsidRPr="005D4D4E">
              <w:rPr>
                <w:rFonts w:ascii="Century Schoolbook" w:eastAsia="BatangChe" w:hAnsi="Century Schoolbook"/>
                <w:b/>
                <w:u w:val="single"/>
              </w:rPr>
              <w:t>Fluid</w:t>
            </w:r>
            <w:r w:rsidRPr="005D4D4E">
              <w:rPr>
                <w:rFonts w:ascii="Century Schoolbook" w:eastAsia="BatangChe" w:hAnsi="Century Schoolbook"/>
                <w:b/>
              </w:rPr>
              <w:t>:</w:t>
            </w: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  <w:b/>
              </w:rPr>
            </w:pPr>
          </w:p>
          <w:p w:rsidR="005D4D4E" w:rsidRPr="005D4D4E" w:rsidRDefault="005D4D4E" w:rsidP="005D4D4E">
            <w:pPr>
              <w:jc w:val="both"/>
              <w:rPr>
                <w:rFonts w:ascii="Century Schoolbook" w:eastAsia="BatangChe" w:hAnsi="Century Schoolbook"/>
                <w:b/>
              </w:rPr>
            </w:pPr>
          </w:p>
          <w:p w:rsidR="005D4D4E" w:rsidRDefault="005D4D4E" w:rsidP="007E50CA">
            <w:pPr>
              <w:pStyle w:val="ListParagraph"/>
              <w:numPr>
                <w:ilvl w:val="0"/>
                <w:numId w:val="4"/>
              </w:numPr>
              <w:jc w:val="both"/>
              <w:rPr>
                <w:rFonts w:ascii="Century Schoolbook" w:eastAsia="BatangChe" w:hAnsi="Century Schoolbook"/>
              </w:rPr>
            </w:pPr>
            <w:r w:rsidRPr="005D4D4E">
              <w:rPr>
                <w:rFonts w:ascii="Century Schoolbook" w:eastAsia="BatangChe" w:hAnsi="Century Schoolbook"/>
                <w:b/>
                <w:u w:val="single"/>
              </w:rPr>
              <w:t>Mosaic</w:t>
            </w:r>
            <w:r w:rsidRPr="005D4D4E">
              <w:rPr>
                <w:rFonts w:ascii="Century Schoolbook" w:eastAsia="BatangChe" w:hAnsi="Century Schoolbook"/>
                <w:b/>
              </w:rPr>
              <w:t>:</w:t>
            </w:r>
            <w:r>
              <w:rPr>
                <w:rFonts w:ascii="Century Schoolbook" w:eastAsia="BatangChe" w:hAnsi="Century Schoolbook"/>
              </w:rPr>
              <w:t xml:space="preserve"> </w:t>
            </w: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  <w:p w:rsidR="005D4D4E" w:rsidRPr="005D4D4E" w:rsidRDefault="005D4D4E" w:rsidP="005D4D4E">
            <w:pPr>
              <w:jc w:val="both"/>
              <w:rPr>
                <w:rFonts w:ascii="Century Schoolbook" w:eastAsia="BatangChe" w:hAnsi="Century Schoolbook"/>
              </w:rPr>
            </w:pPr>
          </w:p>
        </w:tc>
      </w:tr>
      <w:tr w:rsidR="005D4D4E" w:rsidRPr="00FF4AFF" w:rsidTr="005D4D4E">
        <w:trPr>
          <w:trHeight w:val="1844"/>
        </w:trPr>
        <w:tc>
          <w:tcPr>
            <w:tcW w:w="5508" w:type="dxa"/>
          </w:tcPr>
          <w:p w:rsidR="005D4D4E" w:rsidRDefault="005D4D4E">
            <w:pPr>
              <w:rPr>
                <w:rFonts w:ascii="Century Schoolbook" w:eastAsia="BatangChe" w:hAnsi="Century Schoolbook"/>
                <w:b/>
                <w:noProof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220345</wp:posOffset>
                  </wp:positionV>
                  <wp:extent cx="3333750" cy="1371600"/>
                  <wp:effectExtent l="19050" t="0" r="0" b="0"/>
                  <wp:wrapNone/>
                  <wp:docPr id="9" name="Picture 9" descr="http://ts3.mm.bing.net/th?id=H.4945170670289574&amp;pid=15.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http://ts3.mm.bing.net/th?id=H.4945170670289574&amp;pid=15.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Century Schoolbook" w:eastAsia="BatangChe" w:hAnsi="Century Schoolbook"/>
                <w:b/>
                <w:noProof/>
              </w:rPr>
              <w:t xml:space="preserve">Components </w:t>
            </w:r>
            <w:r w:rsidRPr="005D4D4E">
              <w:rPr>
                <w:rFonts w:ascii="Century Schoolbook" w:eastAsia="BatangChe" w:hAnsi="Century Schoolbook"/>
                <w:noProof/>
              </w:rPr>
              <w:t>of the Cell Membrane</w:t>
            </w:r>
          </w:p>
        </w:tc>
        <w:tc>
          <w:tcPr>
            <w:tcW w:w="5508" w:type="dxa"/>
          </w:tcPr>
          <w:p w:rsidR="005D4D4E" w:rsidRPr="005D4D4E" w:rsidRDefault="005D4D4E" w:rsidP="005D4D4E">
            <w:pPr>
              <w:pStyle w:val="ListParagraph"/>
              <w:numPr>
                <w:ilvl w:val="0"/>
                <w:numId w:val="4"/>
              </w:numPr>
              <w:rPr>
                <w:rFonts w:ascii="Century Schoolbook" w:eastAsia="BatangChe" w:hAnsi="Century Schoolbook"/>
                <w:b/>
                <w:u w:val="single"/>
              </w:rPr>
            </w:pPr>
            <w:r>
              <w:rPr>
                <w:rFonts w:ascii="Century Schoolbook" w:eastAsia="BatangChe" w:hAnsi="Century Schoolbook"/>
                <w:b/>
                <w:u w:val="single"/>
              </w:rPr>
              <w:t>____________________</w:t>
            </w:r>
            <w:r>
              <w:rPr>
                <w:rFonts w:ascii="Century Schoolbook" w:eastAsia="BatangChe" w:hAnsi="Century Schoolbook"/>
                <w:b/>
              </w:rPr>
              <w:t xml:space="preserve">:  </w:t>
            </w:r>
            <w:r>
              <w:rPr>
                <w:rFonts w:ascii="Century Schoolbook" w:eastAsia="BatangChe" w:hAnsi="Century Schoolbook"/>
              </w:rPr>
              <w:t>stabilize the membrane by keeping fatty acids tails from sticking to each other</w:t>
            </w:r>
          </w:p>
          <w:p w:rsidR="005D4D4E" w:rsidRPr="005D4D4E" w:rsidRDefault="005D4D4E" w:rsidP="005D4D4E">
            <w:pPr>
              <w:pStyle w:val="ListParagraph"/>
              <w:rPr>
                <w:rFonts w:ascii="Century Schoolbook" w:eastAsia="BatangChe" w:hAnsi="Century Schoolbook"/>
                <w:b/>
                <w:u w:val="single"/>
              </w:rPr>
            </w:pPr>
          </w:p>
          <w:p w:rsidR="005D4D4E" w:rsidRPr="005D4D4E" w:rsidRDefault="005D4D4E" w:rsidP="005D4D4E">
            <w:pPr>
              <w:pStyle w:val="ListParagraph"/>
              <w:numPr>
                <w:ilvl w:val="0"/>
                <w:numId w:val="4"/>
              </w:numPr>
              <w:rPr>
                <w:rFonts w:ascii="Century Schoolbook" w:eastAsia="BatangChe" w:hAnsi="Century Schoolbook"/>
                <w:b/>
                <w:u w:val="single"/>
              </w:rPr>
            </w:pPr>
            <w:r>
              <w:rPr>
                <w:rFonts w:ascii="Century Schoolbook" w:eastAsia="BatangChe" w:hAnsi="Century Schoolbook"/>
                <w:b/>
                <w:u w:val="single"/>
              </w:rPr>
              <w:t>____________________</w:t>
            </w:r>
            <w:r>
              <w:rPr>
                <w:rFonts w:ascii="Century Schoolbook" w:eastAsia="BatangChe" w:hAnsi="Century Schoolbook"/>
                <w:b/>
              </w:rPr>
              <w:t xml:space="preserve">:  </w:t>
            </w:r>
            <w:r w:rsidRPr="005D4D4E">
              <w:rPr>
                <w:rFonts w:ascii="Century Schoolbook" w:eastAsia="BatangChe" w:hAnsi="Century Schoolbook"/>
              </w:rPr>
              <w:t>regulates what enters and leaves the cell</w:t>
            </w:r>
          </w:p>
          <w:p w:rsidR="005D4D4E" w:rsidRPr="005D4D4E" w:rsidRDefault="005D4D4E" w:rsidP="005D4D4E">
            <w:pPr>
              <w:rPr>
                <w:rFonts w:ascii="Century Schoolbook" w:eastAsia="BatangChe" w:hAnsi="Century Schoolbook"/>
                <w:b/>
                <w:u w:val="single"/>
              </w:rPr>
            </w:pPr>
          </w:p>
          <w:p w:rsidR="005D4D4E" w:rsidRPr="005D4D4E" w:rsidRDefault="005D4D4E" w:rsidP="005D4D4E">
            <w:pPr>
              <w:pStyle w:val="ListParagraph"/>
              <w:numPr>
                <w:ilvl w:val="0"/>
                <w:numId w:val="4"/>
              </w:numPr>
              <w:rPr>
                <w:rFonts w:ascii="Century Schoolbook" w:eastAsia="BatangChe" w:hAnsi="Century Schoolbook"/>
                <w:b/>
                <w:u w:val="single"/>
              </w:rPr>
            </w:pPr>
            <w:r>
              <w:rPr>
                <w:rFonts w:ascii="Century Schoolbook" w:eastAsia="BatangChe" w:hAnsi="Century Schoolbook"/>
                <w:b/>
                <w:u w:val="single"/>
              </w:rPr>
              <w:t>____________________</w:t>
            </w:r>
            <w:r>
              <w:rPr>
                <w:rFonts w:ascii="Century Schoolbook" w:eastAsia="BatangChe" w:hAnsi="Century Schoolbook"/>
                <w:b/>
              </w:rPr>
              <w:t xml:space="preserve">: </w:t>
            </w:r>
            <w:r w:rsidRPr="005D4D4E">
              <w:rPr>
                <w:rFonts w:ascii="Century Schoolbook" w:eastAsia="BatangChe" w:hAnsi="Century Schoolbook"/>
              </w:rPr>
              <w:t xml:space="preserve"> communication with other cells</w:t>
            </w:r>
          </w:p>
          <w:p w:rsidR="005D4D4E" w:rsidRPr="005D4D4E" w:rsidRDefault="005D4D4E" w:rsidP="005D4D4E">
            <w:pPr>
              <w:rPr>
                <w:rFonts w:ascii="Century Schoolbook" w:eastAsia="BatangChe" w:hAnsi="Century Schoolbook"/>
                <w:b/>
                <w:u w:val="single"/>
              </w:rPr>
            </w:pPr>
          </w:p>
        </w:tc>
      </w:tr>
      <w:tr w:rsidR="005D4D4E" w:rsidRPr="00FF4AFF" w:rsidTr="005D4D4E">
        <w:trPr>
          <w:trHeight w:val="1844"/>
        </w:trPr>
        <w:tc>
          <w:tcPr>
            <w:tcW w:w="5508" w:type="dxa"/>
          </w:tcPr>
          <w:p w:rsidR="005D4D4E" w:rsidRDefault="005D4D4E">
            <w:pPr>
              <w:rPr>
                <w:rFonts w:ascii="Century Schoolbook" w:eastAsia="BatangChe" w:hAnsi="Century Schoolbook"/>
                <w:b/>
                <w:noProof/>
              </w:rPr>
            </w:pPr>
            <w:r>
              <w:rPr>
                <w:rFonts w:ascii="Century Schoolbook" w:eastAsia="BatangChe" w:hAnsi="Century Schoolbook"/>
                <w:b/>
                <w:noProof/>
              </w:rPr>
              <w:t xml:space="preserve">Label </w:t>
            </w:r>
            <w:r w:rsidRPr="005D4D4E">
              <w:rPr>
                <w:rFonts w:ascii="Century Schoolbook" w:eastAsia="BatangChe" w:hAnsi="Century Schoolbook"/>
                <w:noProof/>
              </w:rPr>
              <w:t>the Cell Membrane</w:t>
            </w:r>
          </w:p>
        </w:tc>
        <w:tc>
          <w:tcPr>
            <w:tcW w:w="5508" w:type="dxa"/>
          </w:tcPr>
          <w:p w:rsidR="005D4D4E" w:rsidRDefault="005D4D4E" w:rsidP="005D4D4E">
            <w:pPr>
              <w:rPr>
                <w:rFonts w:ascii="Century Schoolbook" w:eastAsia="BatangChe" w:hAnsi="Century Schoolbook"/>
                <w:b/>
                <w:sz w:val="20"/>
                <w:u w:val="single"/>
              </w:rPr>
            </w:pPr>
            <w:r>
              <w:rPr>
                <w:rFonts w:ascii="Century Schoolbook" w:eastAsia="BatangChe" w:hAnsi="Century Schoolbook"/>
                <w:b/>
                <w:sz w:val="20"/>
                <w:u w:val="single"/>
              </w:rPr>
              <w:t xml:space="preserve">Word Bank:  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Carbohydrate Chain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Cholesterol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Glycoprotein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Lipid Tails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Peripheral Protein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Phosphate Head (2x)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Phospholipid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Phospholipid Bilayer</w:t>
            </w:r>
          </w:p>
          <w:p w:rsidR="005D4D4E" w:rsidRPr="00DE5B2D" w:rsidRDefault="005D4D4E" w:rsidP="005D4D4E">
            <w:pPr>
              <w:pStyle w:val="ListParagraph"/>
              <w:numPr>
                <w:ilvl w:val="0"/>
                <w:numId w:val="5"/>
              </w:numPr>
              <w:rPr>
                <w:rFonts w:ascii="Century Schoolbook" w:eastAsia="BatangChe" w:hAnsi="Century Schoolbook"/>
                <w:b/>
                <w:sz w:val="20"/>
              </w:rPr>
            </w:pPr>
            <w:r w:rsidRPr="00DE5B2D">
              <w:rPr>
                <w:rFonts w:ascii="Century Schoolbook" w:eastAsia="BatangChe" w:hAnsi="Century Schoolbook"/>
                <w:b/>
                <w:sz w:val="20"/>
              </w:rPr>
              <w:t>Transport/Channel Protein</w:t>
            </w:r>
          </w:p>
          <w:p w:rsidR="005D4D4E" w:rsidRPr="005D4D4E" w:rsidRDefault="005D4D4E" w:rsidP="005D4D4E">
            <w:pPr>
              <w:pStyle w:val="ListParagraph"/>
              <w:rPr>
                <w:rFonts w:ascii="Century Schoolbook" w:eastAsia="BatangChe" w:hAnsi="Century Schoolbook"/>
                <w:b/>
                <w:sz w:val="20"/>
                <w:u w:val="single"/>
              </w:rPr>
            </w:pPr>
          </w:p>
        </w:tc>
      </w:tr>
    </w:tbl>
    <w:p w:rsidR="00031C17" w:rsidRPr="00FF4AFF" w:rsidRDefault="00DE5B2D">
      <w:pPr>
        <w:rPr>
          <w:rFonts w:ascii="Century Schoolbook" w:eastAsia="BatangChe" w:hAnsi="Century Schoolbook"/>
        </w:rPr>
      </w:pPr>
      <w:r>
        <w:rPr>
          <w:rFonts w:ascii="Century Schoolbook" w:eastAsia="BatangChe" w:hAnsi="Century Schoolbook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88265</wp:posOffset>
            </wp:positionV>
            <wp:extent cx="6480810" cy="3322320"/>
            <wp:effectExtent l="19050" t="0" r="0" b="0"/>
            <wp:wrapNone/>
            <wp:docPr id="10" name="Picture 10" descr="http://ts1.mm.bing.net/th?id=H.4688859949564884&amp;pid=15.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78" name="Picture 2" descr="http://ts1.mm.bing.net/th?id=H.4688859949564884&amp;pid=15.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3322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031C17" w:rsidRPr="00FF4AFF" w:rsidSect="00FF4AFF">
      <w:pgSz w:w="12240" w:h="15840"/>
      <w:pgMar w:top="432" w:right="720" w:bottom="432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51D22"/>
    <w:multiLevelType w:val="hybridMultilevel"/>
    <w:tmpl w:val="B3040D7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F7446E"/>
    <w:multiLevelType w:val="hybridMultilevel"/>
    <w:tmpl w:val="D19A78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50651C"/>
    <w:multiLevelType w:val="hybridMultilevel"/>
    <w:tmpl w:val="4BEAC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505D3"/>
    <w:multiLevelType w:val="hybridMultilevel"/>
    <w:tmpl w:val="2390A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117523"/>
    <w:multiLevelType w:val="hybridMultilevel"/>
    <w:tmpl w:val="078281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4AFF"/>
    <w:rsid w:val="00031C17"/>
    <w:rsid w:val="000A731E"/>
    <w:rsid w:val="001F1F61"/>
    <w:rsid w:val="005D4D4E"/>
    <w:rsid w:val="0072465B"/>
    <w:rsid w:val="007E50CA"/>
    <w:rsid w:val="00DE5B2D"/>
    <w:rsid w:val="00FF4A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1C17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F4AF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F4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F4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A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56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226</Words>
  <Characters>1290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Suffolk Public Schools</Company>
  <LinksUpToDate>false</LinksUpToDate>
  <CharactersWithSpaces>1513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6224</dc:creator>
  <cp:lastModifiedBy>6224</cp:lastModifiedBy>
  <cp:revision>3</cp:revision>
  <dcterms:created xsi:type="dcterms:W3CDTF">2013-10-24T14:46:00Z</dcterms:created>
  <dcterms:modified xsi:type="dcterms:W3CDTF">2013-10-24T15:28:00Z</dcterms:modified>
</cp:coreProperties>
</file>