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908"/>
        <w:gridCol w:w="108"/>
      </w:tblGrid>
      <w:tr w:rsidR="002D1CF1" w:rsidTr="0041229E">
        <w:trPr>
          <w:gridAfter w:val="1"/>
        </w:trPr>
        <w:tc>
          <w:tcPr>
            <w:tcW w:w="10908" w:type="dxa"/>
          </w:tcPr>
          <w:p w:rsidR="002D1CF1" w:rsidRPr="002D1CF1" w:rsidRDefault="002D1CF1" w:rsidP="002D1CF1">
            <w:pPr>
              <w:jc w:val="center"/>
              <w:rPr>
                <w:rFonts w:ascii="Comic Sans MS" w:hAnsi="Comic Sans MS"/>
                <w:b/>
                <w:sz w:val="24"/>
                <w:szCs w:val="24"/>
              </w:rPr>
            </w:pPr>
            <w:r w:rsidRPr="002D1CF1">
              <w:rPr>
                <w:rFonts w:ascii="Comic Sans MS" w:hAnsi="Comic Sans MS"/>
                <w:b/>
                <w:sz w:val="24"/>
                <w:szCs w:val="24"/>
              </w:rPr>
              <w:t>Scientific Method Magic Numbers</w:t>
            </w:r>
          </w:p>
        </w:tc>
      </w:tr>
      <w:tr w:rsidR="002D1CF1" w:rsidTr="0041229E">
        <w:trPr>
          <w:gridAfter w:val="1"/>
        </w:trPr>
        <w:tc>
          <w:tcPr>
            <w:tcW w:w="10908" w:type="dxa"/>
          </w:tcPr>
          <w:p w:rsidR="002D1CF1" w:rsidRDefault="002D1CF1" w:rsidP="004F7301">
            <w:pPr>
              <w:jc w:val="both"/>
              <w:rPr>
                <w:rFonts w:ascii="Comic Sans MS" w:hAnsi="Comic Sans MS"/>
              </w:rPr>
            </w:pPr>
            <w:r w:rsidRPr="002D1CF1">
              <w:rPr>
                <w:rFonts w:ascii="Comic Sans MS" w:hAnsi="Comic Sans MS"/>
                <w:b/>
                <w:u w:val="single"/>
              </w:rPr>
              <w:t>Directions:</w:t>
            </w:r>
            <w:r w:rsidRPr="002D1CF1">
              <w:rPr>
                <w:rFonts w:ascii="Comic Sans MS" w:hAnsi="Comic Sans MS"/>
                <w:b/>
              </w:rPr>
              <w:t xml:space="preserve"> </w:t>
            </w:r>
            <w:r w:rsidRPr="002D1CF1">
              <w:rPr>
                <w:rFonts w:ascii="Comic Sans MS" w:hAnsi="Comic Sans MS"/>
              </w:rPr>
              <w:t xml:space="preserve"> Put the number of the definition listed below into the square with the correct term.  Check your answers by adding the numbers across each row and down each column.  The Magic Number is the total that you get each time.  </w:t>
            </w:r>
          </w:p>
          <w:p w:rsidR="002D1CF1" w:rsidRPr="002D1CF1" w:rsidRDefault="002D1CF1" w:rsidP="004F7301">
            <w:pPr>
              <w:jc w:val="both"/>
              <w:rPr>
                <w:rFonts w:ascii="Comic Sans MS" w:hAnsi="Comic Sans MS"/>
              </w:rPr>
            </w:pPr>
          </w:p>
        </w:tc>
      </w:tr>
      <w:tr w:rsidR="002D1CF1" w:rsidTr="0041229E">
        <w:trPr>
          <w:gridAfter w:val="1"/>
        </w:trPr>
        <w:tc>
          <w:tcPr>
            <w:tcW w:w="10908" w:type="dxa"/>
          </w:tcPr>
          <w:tbl>
            <w:tblPr>
              <w:tblStyle w:val="TableGrid"/>
              <w:tblW w:w="0" w:type="auto"/>
              <w:tblInd w:w="1345" w:type="dxa"/>
              <w:tblLook w:val="04A0"/>
            </w:tblPr>
            <w:tblGrid>
              <w:gridCol w:w="2430"/>
              <w:gridCol w:w="2880"/>
              <w:gridCol w:w="2690"/>
            </w:tblGrid>
            <w:tr w:rsidR="002D1CF1" w:rsidTr="0041229E">
              <w:tc>
                <w:tcPr>
                  <w:tcW w:w="2430" w:type="dxa"/>
                </w:tcPr>
                <w:p w:rsidR="002D1CF1" w:rsidRDefault="002D1CF1" w:rsidP="0041229E">
                  <w:pPr>
                    <w:jc w:val="center"/>
                    <w:rPr>
                      <w:rFonts w:ascii="Comic Sans MS" w:hAnsi="Comic Sans MS"/>
                      <w:b/>
                    </w:rPr>
                  </w:pPr>
                  <w:r w:rsidRPr="002D1CF1">
                    <w:rPr>
                      <w:rFonts w:ascii="Comic Sans MS" w:hAnsi="Comic Sans MS"/>
                      <w:b/>
                    </w:rPr>
                    <w:t>Data</w:t>
                  </w:r>
                </w:p>
                <w:p w:rsidR="002D1CF1" w:rsidRDefault="002D1CF1" w:rsidP="0041229E">
                  <w:pPr>
                    <w:jc w:val="center"/>
                    <w:rPr>
                      <w:rFonts w:ascii="Comic Sans MS" w:hAnsi="Comic Sans MS"/>
                      <w:b/>
                    </w:rPr>
                  </w:pPr>
                </w:p>
                <w:p w:rsidR="002D1CF1" w:rsidRPr="002D1CF1" w:rsidRDefault="002D1CF1" w:rsidP="0041229E">
                  <w:pPr>
                    <w:jc w:val="center"/>
                    <w:rPr>
                      <w:rFonts w:ascii="Comic Sans MS" w:hAnsi="Comic Sans MS"/>
                      <w:b/>
                    </w:rPr>
                  </w:pPr>
                </w:p>
              </w:tc>
              <w:tc>
                <w:tcPr>
                  <w:tcW w:w="2880" w:type="dxa"/>
                </w:tcPr>
                <w:p w:rsidR="002D1CF1" w:rsidRPr="002D1CF1" w:rsidRDefault="002D1CF1" w:rsidP="0041229E">
                  <w:pPr>
                    <w:jc w:val="center"/>
                    <w:rPr>
                      <w:rFonts w:ascii="Comic Sans MS" w:hAnsi="Comic Sans MS"/>
                      <w:b/>
                    </w:rPr>
                  </w:pPr>
                  <w:r w:rsidRPr="002D1CF1">
                    <w:rPr>
                      <w:rFonts w:ascii="Comic Sans MS" w:hAnsi="Comic Sans MS"/>
                      <w:b/>
                    </w:rPr>
                    <w:t>Hypothesis</w:t>
                  </w:r>
                </w:p>
              </w:tc>
              <w:tc>
                <w:tcPr>
                  <w:tcW w:w="2690" w:type="dxa"/>
                </w:tcPr>
                <w:p w:rsidR="002D1CF1" w:rsidRPr="002D1CF1" w:rsidRDefault="002D1CF1" w:rsidP="0041229E">
                  <w:pPr>
                    <w:jc w:val="center"/>
                    <w:rPr>
                      <w:rFonts w:ascii="Comic Sans MS" w:hAnsi="Comic Sans MS"/>
                      <w:b/>
                    </w:rPr>
                  </w:pPr>
                  <w:r w:rsidRPr="002D1CF1">
                    <w:rPr>
                      <w:rFonts w:ascii="Comic Sans MS" w:hAnsi="Comic Sans MS"/>
                      <w:b/>
                    </w:rPr>
                    <w:t>Independent Variable</w:t>
                  </w:r>
                </w:p>
              </w:tc>
            </w:tr>
            <w:tr w:rsidR="002D1CF1" w:rsidTr="0041229E">
              <w:tc>
                <w:tcPr>
                  <w:tcW w:w="2430" w:type="dxa"/>
                </w:tcPr>
                <w:p w:rsidR="002D1CF1" w:rsidRDefault="002D1CF1" w:rsidP="0041229E">
                  <w:pPr>
                    <w:jc w:val="center"/>
                    <w:rPr>
                      <w:rFonts w:ascii="Comic Sans MS" w:hAnsi="Comic Sans MS"/>
                      <w:b/>
                    </w:rPr>
                  </w:pPr>
                  <w:r w:rsidRPr="002D1CF1">
                    <w:rPr>
                      <w:rFonts w:ascii="Comic Sans MS" w:hAnsi="Comic Sans MS"/>
                      <w:b/>
                    </w:rPr>
                    <w:t>Scientific Method</w:t>
                  </w:r>
                </w:p>
                <w:p w:rsidR="002D1CF1" w:rsidRDefault="002D1CF1" w:rsidP="0041229E">
                  <w:pPr>
                    <w:jc w:val="center"/>
                    <w:rPr>
                      <w:rFonts w:ascii="Comic Sans MS" w:hAnsi="Comic Sans MS"/>
                      <w:b/>
                    </w:rPr>
                  </w:pPr>
                </w:p>
                <w:p w:rsidR="002D1CF1" w:rsidRPr="002D1CF1" w:rsidRDefault="002D1CF1" w:rsidP="0041229E">
                  <w:pPr>
                    <w:jc w:val="center"/>
                    <w:rPr>
                      <w:rFonts w:ascii="Comic Sans MS" w:hAnsi="Comic Sans MS"/>
                      <w:b/>
                    </w:rPr>
                  </w:pPr>
                </w:p>
              </w:tc>
              <w:tc>
                <w:tcPr>
                  <w:tcW w:w="2880" w:type="dxa"/>
                </w:tcPr>
                <w:p w:rsidR="002D1CF1" w:rsidRPr="002D1CF1" w:rsidRDefault="002D1CF1" w:rsidP="0041229E">
                  <w:pPr>
                    <w:jc w:val="center"/>
                    <w:rPr>
                      <w:rFonts w:ascii="Comic Sans MS" w:hAnsi="Comic Sans MS"/>
                      <w:b/>
                    </w:rPr>
                  </w:pPr>
                  <w:r w:rsidRPr="002D1CF1">
                    <w:rPr>
                      <w:rFonts w:ascii="Comic Sans MS" w:hAnsi="Comic Sans MS"/>
                      <w:b/>
                    </w:rPr>
                    <w:t>Experiment</w:t>
                  </w:r>
                </w:p>
              </w:tc>
              <w:tc>
                <w:tcPr>
                  <w:tcW w:w="2690" w:type="dxa"/>
                </w:tcPr>
                <w:p w:rsidR="002D1CF1" w:rsidRPr="002D1CF1" w:rsidRDefault="002D1CF1" w:rsidP="0041229E">
                  <w:pPr>
                    <w:jc w:val="center"/>
                    <w:rPr>
                      <w:rFonts w:ascii="Comic Sans MS" w:hAnsi="Comic Sans MS"/>
                      <w:b/>
                    </w:rPr>
                  </w:pPr>
                  <w:r w:rsidRPr="002D1CF1">
                    <w:rPr>
                      <w:rFonts w:ascii="Comic Sans MS" w:hAnsi="Comic Sans MS"/>
                      <w:b/>
                    </w:rPr>
                    <w:t>Theory</w:t>
                  </w:r>
                </w:p>
              </w:tc>
            </w:tr>
            <w:tr w:rsidR="002D1CF1" w:rsidTr="0041229E">
              <w:tc>
                <w:tcPr>
                  <w:tcW w:w="2430" w:type="dxa"/>
                </w:tcPr>
                <w:p w:rsidR="002D1CF1" w:rsidRDefault="002D1CF1" w:rsidP="0041229E">
                  <w:pPr>
                    <w:jc w:val="center"/>
                    <w:rPr>
                      <w:rFonts w:ascii="Comic Sans MS" w:hAnsi="Comic Sans MS"/>
                      <w:b/>
                    </w:rPr>
                  </w:pPr>
                  <w:r w:rsidRPr="002D1CF1">
                    <w:rPr>
                      <w:rFonts w:ascii="Comic Sans MS" w:hAnsi="Comic Sans MS"/>
                      <w:b/>
                    </w:rPr>
                    <w:t>Control</w:t>
                  </w:r>
                </w:p>
                <w:p w:rsidR="002D1CF1" w:rsidRDefault="002D1CF1" w:rsidP="0041229E">
                  <w:pPr>
                    <w:jc w:val="center"/>
                    <w:rPr>
                      <w:rFonts w:ascii="Comic Sans MS" w:hAnsi="Comic Sans MS"/>
                      <w:b/>
                    </w:rPr>
                  </w:pPr>
                </w:p>
                <w:p w:rsidR="002D1CF1" w:rsidRPr="002D1CF1" w:rsidRDefault="002D1CF1" w:rsidP="0041229E">
                  <w:pPr>
                    <w:jc w:val="center"/>
                    <w:rPr>
                      <w:rFonts w:ascii="Comic Sans MS" w:hAnsi="Comic Sans MS"/>
                      <w:b/>
                    </w:rPr>
                  </w:pPr>
                </w:p>
              </w:tc>
              <w:tc>
                <w:tcPr>
                  <w:tcW w:w="2880" w:type="dxa"/>
                </w:tcPr>
                <w:p w:rsidR="002D1CF1" w:rsidRPr="002D1CF1" w:rsidRDefault="002D1CF1" w:rsidP="0041229E">
                  <w:pPr>
                    <w:jc w:val="center"/>
                    <w:rPr>
                      <w:rFonts w:ascii="Comic Sans MS" w:hAnsi="Comic Sans MS"/>
                      <w:b/>
                    </w:rPr>
                  </w:pPr>
                  <w:r w:rsidRPr="002D1CF1">
                    <w:rPr>
                      <w:rFonts w:ascii="Comic Sans MS" w:hAnsi="Comic Sans MS"/>
                      <w:b/>
                    </w:rPr>
                    <w:t>Dependent Variable</w:t>
                  </w:r>
                </w:p>
              </w:tc>
              <w:tc>
                <w:tcPr>
                  <w:tcW w:w="2690" w:type="dxa"/>
                </w:tcPr>
                <w:p w:rsidR="002D1CF1" w:rsidRPr="002D1CF1" w:rsidRDefault="002D1CF1" w:rsidP="0041229E">
                  <w:pPr>
                    <w:jc w:val="center"/>
                    <w:rPr>
                      <w:rFonts w:ascii="Comic Sans MS" w:hAnsi="Comic Sans MS"/>
                      <w:b/>
                    </w:rPr>
                  </w:pPr>
                  <w:r w:rsidRPr="002D1CF1">
                    <w:rPr>
                      <w:rFonts w:ascii="Comic Sans MS" w:hAnsi="Comic Sans MS"/>
                      <w:b/>
                    </w:rPr>
                    <w:t>Constant</w:t>
                  </w:r>
                </w:p>
              </w:tc>
            </w:tr>
          </w:tbl>
          <w:p w:rsidR="002D1CF1" w:rsidRPr="002D1CF1" w:rsidRDefault="002D1CF1">
            <w:pPr>
              <w:rPr>
                <w:rFonts w:ascii="Comic Sans MS" w:hAnsi="Comic Sans MS"/>
                <w:b/>
                <w:u w:val="single"/>
              </w:rPr>
            </w:pPr>
          </w:p>
        </w:tc>
      </w:tr>
      <w:tr w:rsidR="002D1CF1" w:rsidTr="0041229E">
        <w:trPr>
          <w:gridAfter w:val="1"/>
        </w:trPr>
        <w:tc>
          <w:tcPr>
            <w:tcW w:w="10908" w:type="dxa"/>
          </w:tcPr>
          <w:p w:rsidR="002D1CF1" w:rsidRPr="0041229E" w:rsidRDefault="002D1CF1">
            <w:pPr>
              <w:rPr>
                <w:rFonts w:ascii="Comic Sans MS" w:hAnsi="Comic Sans MS"/>
              </w:rPr>
            </w:pPr>
          </w:p>
          <w:p w:rsidR="002D1CF1" w:rsidRPr="0041229E" w:rsidRDefault="002D1CF1" w:rsidP="004F7301">
            <w:pPr>
              <w:jc w:val="both"/>
              <w:rPr>
                <w:rFonts w:ascii="Comic Sans MS" w:hAnsi="Comic Sans MS"/>
                <w:b/>
              </w:rPr>
            </w:pPr>
            <w:r w:rsidRPr="0041229E">
              <w:rPr>
                <w:rFonts w:ascii="Comic Sans MS" w:hAnsi="Comic Sans MS"/>
                <w:b/>
              </w:rPr>
              <w:t xml:space="preserve">Definitions:  </w:t>
            </w:r>
          </w:p>
          <w:p w:rsidR="002D1CF1" w:rsidRPr="0041229E" w:rsidRDefault="002D1CF1" w:rsidP="004F7301">
            <w:pPr>
              <w:pStyle w:val="ListParagraph"/>
              <w:numPr>
                <w:ilvl w:val="0"/>
                <w:numId w:val="1"/>
              </w:numPr>
              <w:jc w:val="both"/>
              <w:rPr>
                <w:rFonts w:ascii="Comic Sans MS" w:hAnsi="Comic Sans MS"/>
              </w:rPr>
            </w:pPr>
            <w:r w:rsidRPr="0041229E">
              <w:rPr>
                <w:rFonts w:ascii="Comic Sans MS" w:hAnsi="Comic Sans MS"/>
              </w:rPr>
              <w:t>In a controlled experiment, the measurable condition which results from changing the independent variable.</w:t>
            </w:r>
          </w:p>
          <w:p w:rsidR="002D1CF1" w:rsidRPr="0041229E" w:rsidRDefault="002D1CF1" w:rsidP="004F7301">
            <w:pPr>
              <w:pStyle w:val="ListParagraph"/>
              <w:numPr>
                <w:ilvl w:val="0"/>
                <w:numId w:val="1"/>
              </w:numPr>
              <w:jc w:val="both"/>
              <w:rPr>
                <w:rFonts w:ascii="Comic Sans MS" w:hAnsi="Comic Sans MS"/>
              </w:rPr>
            </w:pPr>
            <w:r w:rsidRPr="0041229E">
              <w:rPr>
                <w:rFonts w:ascii="Comic Sans MS" w:hAnsi="Comic Sans MS"/>
              </w:rPr>
              <w:t xml:space="preserve">In a controlled experiment, the condition that the experimenter purposely changes/manipulates.  </w:t>
            </w:r>
          </w:p>
          <w:p w:rsidR="002D1CF1" w:rsidRPr="0041229E" w:rsidRDefault="002D1CF1" w:rsidP="004F7301">
            <w:pPr>
              <w:pStyle w:val="ListParagraph"/>
              <w:numPr>
                <w:ilvl w:val="0"/>
                <w:numId w:val="1"/>
              </w:numPr>
              <w:jc w:val="both"/>
              <w:rPr>
                <w:rFonts w:ascii="Comic Sans MS" w:hAnsi="Comic Sans MS"/>
              </w:rPr>
            </w:pPr>
            <w:r w:rsidRPr="0041229E">
              <w:rPr>
                <w:rFonts w:ascii="Comic Sans MS" w:hAnsi="Comic Sans MS"/>
              </w:rPr>
              <w:t>Common procedures used by scientists to gather information for problem solving and experimentation.</w:t>
            </w:r>
          </w:p>
          <w:p w:rsidR="002D1CF1" w:rsidRPr="0041229E" w:rsidRDefault="002D1CF1" w:rsidP="004F7301">
            <w:pPr>
              <w:pStyle w:val="ListParagraph"/>
              <w:numPr>
                <w:ilvl w:val="0"/>
                <w:numId w:val="1"/>
              </w:numPr>
              <w:jc w:val="both"/>
              <w:rPr>
                <w:rFonts w:ascii="Comic Sans MS" w:hAnsi="Comic Sans MS"/>
              </w:rPr>
            </w:pPr>
            <w:r w:rsidRPr="0041229E">
              <w:rPr>
                <w:rFonts w:ascii="Comic Sans MS" w:hAnsi="Comic Sans MS"/>
              </w:rPr>
              <w:t>Information obtained by observation, particularly during experiments; only considered valid if repeated trials yield similar results.</w:t>
            </w:r>
          </w:p>
          <w:p w:rsidR="002D1CF1" w:rsidRPr="0041229E" w:rsidRDefault="002D1CF1" w:rsidP="004F7301">
            <w:pPr>
              <w:pStyle w:val="ListParagraph"/>
              <w:numPr>
                <w:ilvl w:val="0"/>
                <w:numId w:val="1"/>
              </w:numPr>
              <w:jc w:val="both"/>
              <w:rPr>
                <w:rFonts w:ascii="Comic Sans MS" w:hAnsi="Comic Sans MS"/>
              </w:rPr>
            </w:pPr>
            <w:r w:rsidRPr="0041229E">
              <w:rPr>
                <w:rFonts w:ascii="Comic Sans MS" w:hAnsi="Comic Sans MS"/>
              </w:rPr>
              <w:t>Procedure by which scientists determine the validity of a hypothesis by collecting information under controlled conditions.</w:t>
            </w:r>
          </w:p>
          <w:p w:rsidR="002D1CF1" w:rsidRPr="0041229E" w:rsidRDefault="002D1CF1" w:rsidP="004F7301">
            <w:pPr>
              <w:pStyle w:val="ListParagraph"/>
              <w:numPr>
                <w:ilvl w:val="0"/>
                <w:numId w:val="1"/>
              </w:numPr>
              <w:jc w:val="both"/>
              <w:rPr>
                <w:rFonts w:ascii="Comic Sans MS" w:hAnsi="Comic Sans MS"/>
              </w:rPr>
            </w:pPr>
            <w:r w:rsidRPr="0041229E">
              <w:rPr>
                <w:rFonts w:ascii="Comic Sans MS" w:hAnsi="Comic Sans MS"/>
              </w:rPr>
              <w:t>Conditions in an experiment which are purposely held the same by the experimenter.</w:t>
            </w:r>
          </w:p>
          <w:p w:rsidR="002D1CF1" w:rsidRPr="0041229E" w:rsidRDefault="002D1CF1" w:rsidP="004F7301">
            <w:pPr>
              <w:pStyle w:val="ListParagraph"/>
              <w:numPr>
                <w:ilvl w:val="0"/>
                <w:numId w:val="1"/>
              </w:numPr>
              <w:jc w:val="both"/>
              <w:rPr>
                <w:rFonts w:ascii="Comic Sans MS" w:hAnsi="Comic Sans MS"/>
              </w:rPr>
            </w:pPr>
            <w:r w:rsidRPr="0041229E">
              <w:rPr>
                <w:rFonts w:ascii="Comic Sans MS" w:hAnsi="Comic Sans MS"/>
              </w:rPr>
              <w:t>Results when a hypothesis is repeatedly verified over time and through numerous separate experiments.</w:t>
            </w:r>
          </w:p>
          <w:p w:rsidR="002D1CF1" w:rsidRPr="0041229E" w:rsidRDefault="002D1CF1" w:rsidP="004F7301">
            <w:pPr>
              <w:pStyle w:val="ListParagraph"/>
              <w:numPr>
                <w:ilvl w:val="0"/>
                <w:numId w:val="1"/>
              </w:numPr>
              <w:jc w:val="both"/>
              <w:rPr>
                <w:rFonts w:ascii="Comic Sans MS" w:hAnsi="Comic Sans MS"/>
              </w:rPr>
            </w:pPr>
            <w:r w:rsidRPr="0041229E">
              <w:rPr>
                <w:rFonts w:ascii="Comic Sans MS" w:hAnsi="Comic Sans MS"/>
              </w:rPr>
              <w:t>The part of the experiment which receives no treatment in order to serve as a comparison for the experimental trial groups.</w:t>
            </w:r>
          </w:p>
          <w:p w:rsidR="002D1CF1" w:rsidRPr="0041229E" w:rsidRDefault="0041229E" w:rsidP="004F7301">
            <w:pPr>
              <w:pStyle w:val="ListParagraph"/>
              <w:numPr>
                <w:ilvl w:val="0"/>
                <w:numId w:val="1"/>
              </w:numPr>
              <w:jc w:val="both"/>
              <w:rPr>
                <w:rFonts w:ascii="Comic Sans MS" w:hAnsi="Comic Sans MS"/>
              </w:rPr>
            </w:pPr>
            <w:r w:rsidRPr="0041229E">
              <w:rPr>
                <w:rFonts w:ascii="Comic Sans MS" w:hAnsi="Comic Sans MS"/>
              </w:rPr>
              <w:t>Testable explanation of a question or problem (i.e. If_________, then ________).</w:t>
            </w:r>
          </w:p>
          <w:p w:rsidR="0041229E" w:rsidRPr="0041229E" w:rsidRDefault="0041229E" w:rsidP="0041229E">
            <w:pPr>
              <w:pStyle w:val="ListParagraph"/>
              <w:rPr>
                <w:rFonts w:ascii="Comic Sans MS" w:hAnsi="Comic Sans MS"/>
              </w:rPr>
            </w:pPr>
          </w:p>
        </w:tc>
      </w:tr>
      <w:tr w:rsidR="0041229E" w:rsidTr="0041229E">
        <w:trPr>
          <w:gridAfter w:val="1"/>
        </w:trPr>
        <w:tc>
          <w:tcPr>
            <w:tcW w:w="10908" w:type="dxa"/>
          </w:tcPr>
          <w:p w:rsidR="0041229E" w:rsidRPr="0041229E" w:rsidRDefault="0041229E" w:rsidP="0041229E">
            <w:pPr>
              <w:jc w:val="center"/>
              <w:rPr>
                <w:rFonts w:ascii="Comic Sans MS" w:hAnsi="Comic Sans MS"/>
                <w:b/>
              </w:rPr>
            </w:pPr>
            <w:r w:rsidRPr="0041229E">
              <w:rPr>
                <w:rFonts w:ascii="Comic Sans MS" w:hAnsi="Comic Sans MS"/>
                <w:b/>
              </w:rPr>
              <w:t>What is the Magic Number?</w:t>
            </w:r>
          </w:p>
          <w:p w:rsidR="0041229E" w:rsidRDefault="0041229E">
            <w:pPr>
              <w:rPr>
                <w:rFonts w:ascii="Comic Sans MS" w:hAnsi="Comic Sans MS"/>
              </w:rPr>
            </w:pPr>
          </w:p>
          <w:p w:rsidR="0041229E" w:rsidRPr="0041229E" w:rsidRDefault="0041229E">
            <w:pPr>
              <w:rPr>
                <w:rFonts w:ascii="Comic Sans MS" w:hAnsi="Comic Sans MS"/>
              </w:rPr>
            </w:pPr>
          </w:p>
        </w:tc>
      </w:tr>
      <w:tr w:rsidR="0041229E" w:rsidTr="0041229E">
        <w:tc>
          <w:tcPr>
            <w:tcW w:w="11016" w:type="dxa"/>
            <w:gridSpan w:val="2"/>
          </w:tcPr>
          <w:p w:rsidR="0041229E" w:rsidRDefault="0041229E" w:rsidP="0041229E">
            <w:pPr>
              <w:rPr>
                <w:rFonts w:ascii="Comic Sans MS" w:hAnsi="Comic Sans MS"/>
                <w:b/>
              </w:rPr>
            </w:pPr>
            <w:r w:rsidRPr="0041229E">
              <w:rPr>
                <w:rFonts w:ascii="Comic Sans MS" w:hAnsi="Comic Sans MS"/>
                <w:b/>
              </w:rPr>
              <w:t xml:space="preserve">Quick Review:  </w:t>
            </w:r>
            <w:r w:rsidRPr="0041229E">
              <w:rPr>
                <w:rFonts w:ascii="Comic Sans MS" w:hAnsi="Comic Sans MS"/>
              </w:rPr>
              <w:t>List the 7 steps of the Scientific Method in order</w:t>
            </w:r>
            <w:r w:rsidRPr="0041229E">
              <w:rPr>
                <w:rFonts w:ascii="Comic Sans MS" w:hAnsi="Comic Sans MS"/>
                <w:b/>
              </w:rPr>
              <w:t xml:space="preserve">.    </w:t>
            </w:r>
          </w:p>
          <w:p w:rsidR="0041229E" w:rsidRPr="0041229E" w:rsidRDefault="0041229E" w:rsidP="0041229E">
            <w:pPr>
              <w:rPr>
                <w:rFonts w:ascii="Comic Sans MS" w:hAnsi="Comic Sans MS"/>
                <w:b/>
              </w:rPr>
            </w:pPr>
          </w:p>
          <w:p w:rsidR="0041229E" w:rsidRPr="0041229E" w:rsidRDefault="0041229E" w:rsidP="0041229E">
            <w:pPr>
              <w:pStyle w:val="ListParagraph"/>
              <w:numPr>
                <w:ilvl w:val="0"/>
                <w:numId w:val="2"/>
              </w:numPr>
              <w:rPr>
                <w:rFonts w:ascii="Comic Sans MS" w:hAnsi="Comic Sans MS"/>
                <w:b/>
              </w:rPr>
            </w:pPr>
            <w:r w:rsidRPr="0041229E">
              <w:rPr>
                <w:rFonts w:ascii="Comic Sans MS" w:hAnsi="Comic Sans MS"/>
                <w:b/>
              </w:rPr>
              <w:t xml:space="preserve">  </w:t>
            </w:r>
          </w:p>
          <w:p w:rsidR="0041229E" w:rsidRPr="0041229E" w:rsidRDefault="0041229E" w:rsidP="0041229E">
            <w:pPr>
              <w:pStyle w:val="ListParagraph"/>
              <w:numPr>
                <w:ilvl w:val="0"/>
                <w:numId w:val="2"/>
              </w:numPr>
              <w:rPr>
                <w:rFonts w:ascii="Comic Sans MS" w:hAnsi="Comic Sans MS"/>
                <w:b/>
              </w:rPr>
            </w:pPr>
            <w:r w:rsidRPr="0041229E">
              <w:rPr>
                <w:rFonts w:ascii="Comic Sans MS" w:hAnsi="Comic Sans MS"/>
                <w:b/>
              </w:rPr>
              <w:t xml:space="preserve">  </w:t>
            </w:r>
          </w:p>
          <w:p w:rsidR="0041229E" w:rsidRPr="0041229E" w:rsidRDefault="007E6C1B" w:rsidP="0041229E">
            <w:pPr>
              <w:pStyle w:val="ListParagraph"/>
              <w:numPr>
                <w:ilvl w:val="0"/>
                <w:numId w:val="2"/>
              </w:numPr>
              <w:rPr>
                <w:rFonts w:ascii="Comic Sans MS" w:hAnsi="Comic Sans MS"/>
                <w:b/>
              </w:rPr>
            </w:pPr>
            <w:r>
              <w:rPr>
                <w:rFonts w:ascii="Comic Sans MS" w:hAnsi="Comic Sans MS"/>
                <w:b/>
                <w:noProof/>
              </w:rPr>
              <w:drawing>
                <wp:anchor distT="0" distB="0" distL="114300" distR="114300" simplePos="0" relativeHeight="251658240" behindDoc="0" locked="0" layoutInCell="1" allowOverlap="1">
                  <wp:simplePos x="0" y="0"/>
                  <wp:positionH relativeFrom="column">
                    <wp:posOffset>6048375</wp:posOffset>
                  </wp:positionH>
                  <wp:positionV relativeFrom="paragraph">
                    <wp:posOffset>60960</wp:posOffset>
                  </wp:positionV>
                  <wp:extent cx="885825" cy="1514475"/>
                  <wp:effectExtent l="19050" t="0" r="9525" b="0"/>
                  <wp:wrapNone/>
                  <wp:docPr id="1" name="irc_mi" descr="http://www.reallifeanswers.org/images/mormon-scientis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allifeanswers.org/images/mormon-scientist.jpg">
                            <a:hlinkClick r:id="rId5"/>
                          </pic:cNvPr>
                          <pic:cNvPicPr>
                            <a:picLocks noChangeAspect="1" noChangeArrowheads="1"/>
                          </pic:cNvPicPr>
                        </pic:nvPicPr>
                        <pic:blipFill>
                          <a:blip r:embed="rId6" cstate="print"/>
                          <a:srcRect/>
                          <a:stretch>
                            <a:fillRect/>
                          </a:stretch>
                        </pic:blipFill>
                        <pic:spPr bwMode="auto">
                          <a:xfrm>
                            <a:off x="0" y="0"/>
                            <a:ext cx="885825" cy="1514475"/>
                          </a:xfrm>
                          <a:prstGeom prst="rect">
                            <a:avLst/>
                          </a:prstGeom>
                          <a:noFill/>
                          <a:ln w="9525">
                            <a:noFill/>
                            <a:miter lim="800000"/>
                            <a:headEnd/>
                            <a:tailEnd/>
                          </a:ln>
                        </pic:spPr>
                      </pic:pic>
                    </a:graphicData>
                  </a:graphic>
                </wp:anchor>
              </w:drawing>
            </w:r>
            <w:r w:rsidR="0041229E" w:rsidRPr="0041229E">
              <w:rPr>
                <w:rFonts w:ascii="Comic Sans MS" w:hAnsi="Comic Sans MS"/>
                <w:b/>
              </w:rPr>
              <w:t xml:space="preserve">  </w:t>
            </w:r>
          </w:p>
          <w:p w:rsidR="0041229E" w:rsidRPr="0041229E" w:rsidRDefault="0041229E" w:rsidP="0041229E">
            <w:pPr>
              <w:pStyle w:val="ListParagraph"/>
              <w:numPr>
                <w:ilvl w:val="0"/>
                <w:numId w:val="2"/>
              </w:numPr>
              <w:rPr>
                <w:rFonts w:ascii="Comic Sans MS" w:hAnsi="Comic Sans MS"/>
                <w:b/>
              </w:rPr>
            </w:pPr>
            <w:r w:rsidRPr="0041229E">
              <w:rPr>
                <w:rFonts w:ascii="Comic Sans MS" w:hAnsi="Comic Sans MS"/>
                <w:b/>
              </w:rPr>
              <w:t xml:space="preserve">  </w:t>
            </w:r>
          </w:p>
          <w:p w:rsidR="0041229E" w:rsidRDefault="0041229E" w:rsidP="0041229E">
            <w:pPr>
              <w:pStyle w:val="ListParagraph"/>
              <w:numPr>
                <w:ilvl w:val="0"/>
                <w:numId w:val="2"/>
              </w:numPr>
              <w:rPr>
                <w:rFonts w:ascii="Comic Sans MS" w:hAnsi="Comic Sans MS"/>
                <w:b/>
              </w:rPr>
            </w:pPr>
            <w:r>
              <w:rPr>
                <w:rFonts w:ascii="Comic Sans MS" w:hAnsi="Comic Sans MS"/>
                <w:b/>
              </w:rPr>
              <w:t xml:space="preserve">  </w:t>
            </w:r>
          </w:p>
          <w:p w:rsidR="0041229E" w:rsidRDefault="0041229E" w:rsidP="0041229E">
            <w:pPr>
              <w:pStyle w:val="ListParagraph"/>
              <w:numPr>
                <w:ilvl w:val="0"/>
                <w:numId w:val="2"/>
              </w:numPr>
              <w:rPr>
                <w:rFonts w:ascii="Comic Sans MS" w:hAnsi="Comic Sans MS"/>
                <w:b/>
              </w:rPr>
            </w:pPr>
            <w:r>
              <w:rPr>
                <w:rFonts w:ascii="Comic Sans MS" w:hAnsi="Comic Sans MS"/>
                <w:b/>
              </w:rPr>
              <w:t xml:space="preserve">  </w:t>
            </w:r>
          </w:p>
          <w:p w:rsidR="0041229E" w:rsidRDefault="0041229E" w:rsidP="0041229E">
            <w:pPr>
              <w:pStyle w:val="ListParagraph"/>
              <w:numPr>
                <w:ilvl w:val="0"/>
                <w:numId w:val="2"/>
              </w:numPr>
              <w:rPr>
                <w:rFonts w:ascii="Comic Sans MS" w:hAnsi="Comic Sans MS"/>
                <w:b/>
              </w:rPr>
            </w:pPr>
            <w:r>
              <w:rPr>
                <w:rFonts w:ascii="Comic Sans MS" w:hAnsi="Comic Sans MS"/>
                <w:b/>
              </w:rPr>
              <w:t xml:space="preserve">  </w:t>
            </w:r>
          </w:p>
          <w:p w:rsidR="0041229E" w:rsidRPr="0041229E" w:rsidRDefault="0041229E" w:rsidP="0041229E">
            <w:pPr>
              <w:pStyle w:val="ListParagraph"/>
              <w:rPr>
                <w:rFonts w:ascii="Comic Sans MS" w:hAnsi="Comic Sans MS"/>
                <w:b/>
              </w:rPr>
            </w:pPr>
            <w:r w:rsidRPr="0041229E">
              <w:rPr>
                <w:rFonts w:ascii="Comic Sans MS" w:hAnsi="Comic Sans MS"/>
                <w:b/>
              </w:rPr>
              <w:t xml:space="preserve">      </w:t>
            </w:r>
          </w:p>
        </w:tc>
      </w:tr>
    </w:tbl>
    <w:p w:rsidR="00BA0B89" w:rsidRDefault="00BA0B89"/>
    <w:tbl>
      <w:tblPr>
        <w:tblStyle w:val="TableGrid"/>
        <w:tblW w:w="0" w:type="auto"/>
        <w:tblLook w:val="04A0"/>
      </w:tblPr>
      <w:tblGrid>
        <w:gridCol w:w="2808"/>
        <w:gridCol w:w="6300"/>
        <w:gridCol w:w="1908"/>
      </w:tblGrid>
      <w:tr w:rsidR="004F7301" w:rsidTr="004F7301">
        <w:tc>
          <w:tcPr>
            <w:tcW w:w="11016" w:type="dxa"/>
            <w:gridSpan w:val="3"/>
          </w:tcPr>
          <w:p w:rsidR="004F7301" w:rsidRPr="004F7301" w:rsidRDefault="004F7301" w:rsidP="004F7301">
            <w:pPr>
              <w:jc w:val="center"/>
              <w:rPr>
                <w:rFonts w:ascii="Comic Sans MS" w:hAnsi="Comic Sans MS"/>
                <w:b/>
              </w:rPr>
            </w:pPr>
            <w:r w:rsidRPr="004F7301">
              <w:rPr>
                <w:rFonts w:ascii="Comic Sans MS" w:hAnsi="Comic Sans MS"/>
                <w:b/>
              </w:rPr>
              <w:lastRenderedPageBreak/>
              <w:t>Scientific Method Matching Practice</w:t>
            </w:r>
          </w:p>
        </w:tc>
      </w:tr>
      <w:tr w:rsidR="004F7301" w:rsidTr="004F7301">
        <w:tc>
          <w:tcPr>
            <w:tcW w:w="11016" w:type="dxa"/>
            <w:gridSpan w:val="3"/>
          </w:tcPr>
          <w:p w:rsidR="004F7301" w:rsidRDefault="004F7301" w:rsidP="004F7301">
            <w:pPr>
              <w:jc w:val="both"/>
              <w:rPr>
                <w:rFonts w:ascii="Comic Sans MS" w:hAnsi="Comic Sans MS"/>
              </w:rPr>
            </w:pPr>
            <w:r w:rsidRPr="004F7301">
              <w:rPr>
                <w:rFonts w:ascii="Comic Sans MS" w:hAnsi="Comic Sans MS"/>
                <w:b/>
              </w:rPr>
              <w:t>Directions:</w:t>
            </w:r>
            <w:r w:rsidRPr="004F7301">
              <w:rPr>
                <w:rFonts w:ascii="Comic Sans MS" w:hAnsi="Comic Sans MS"/>
              </w:rPr>
              <w:t xml:space="preserve">  Read the description of the following experiment.  Match the part of the scientific method to the correct statement by writing the letter of the correct answer next to the statement it best describes.  </w:t>
            </w:r>
          </w:p>
          <w:p w:rsidR="004F7301" w:rsidRPr="004F7301" w:rsidRDefault="004F7301" w:rsidP="004F7301">
            <w:pPr>
              <w:jc w:val="both"/>
              <w:rPr>
                <w:rFonts w:ascii="Comic Sans MS" w:hAnsi="Comic Sans MS"/>
              </w:rPr>
            </w:pPr>
          </w:p>
        </w:tc>
      </w:tr>
      <w:tr w:rsidR="004F7301" w:rsidTr="004F7301">
        <w:tc>
          <w:tcPr>
            <w:tcW w:w="11016" w:type="dxa"/>
            <w:gridSpan w:val="3"/>
          </w:tcPr>
          <w:p w:rsidR="004F7301" w:rsidRDefault="004F7301" w:rsidP="004F7301">
            <w:pPr>
              <w:jc w:val="both"/>
              <w:rPr>
                <w:rFonts w:ascii="Comic Sans MS" w:hAnsi="Comic Sans MS"/>
              </w:rPr>
            </w:pPr>
            <w:r w:rsidRPr="004F7301">
              <w:rPr>
                <w:rFonts w:ascii="Comic Sans MS" w:hAnsi="Comic Sans MS"/>
              </w:rPr>
              <w:t xml:space="preserve">Two scientists were interested in discovering the effect of caffeine on heart rate.  They believed, after reading about other studies on the effects of caffeine, that caffeine would increase heart rate.  Using 100 people, they divided them into two groups of 50 individuals.  All of the individuals being tested were females between the ages of 25 and 30.  There were instructed to remain in bed for one hour after awakening each morning.  One group was served a cup of strong black coffee as soon as they awakened.  The other group was served a cup of orange juice.  The experiment was repeated four times.  Each group received the coffee twice out of the four repeated trials.  It was found that the group which received the coffee had an increased heard rate at the end of the hour after awakening.  The average increase was 10 beats per minute.  Based on these findings, the scientists decided that caffeine does in fact increase heart rate.  </w:t>
            </w:r>
          </w:p>
          <w:p w:rsidR="004F7301" w:rsidRPr="004F7301" w:rsidRDefault="004F7301" w:rsidP="004F7301">
            <w:pPr>
              <w:jc w:val="both"/>
              <w:rPr>
                <w:rFonts w:ascii="Comic Sans MS" w:hAnsi="Comic Sans MS"/>
              </w:rPr>
            </w:pPr>
          </w:p>
        </w:tc>
      </w:tr>
      <w:tr w:rsidR="004F7301" w:rsidRPr="004F7301" w:rsidTr="004F7301">
        <w:tc>
          <w:tcPr>
            <w:tcW w:w="2808" w:type="dxa"/>
          </w:tcPr>
          <w:p w:rsidR="004F7301" w:rsidRPr="004F7301" w:rsidRDefault="004F7301" w:rsidP="004F7301">
            <w:pPr>
              <w:jc w:val="center"/>
              <w:rPr>
                <w:rFonts w:ascii="Comic Sans MS" w:hAnsi="Comic Sans MS"/>
                <w:b/>
              </w:rPr>
            </w:pPr>
            <w:r w:rsidRPr="004F7301">
              <w:rPr>
                <w:rFonts w:ascii="Comic Sans MS" w:hAnsi="Comic Sans MS"/>
                <w:b/>
              </w:rPr>
              <w:t>Part of the Scientific Method</w:t>
            </w:r>
          </w:p>
        </w:tc>
        <w:tc>
          <w:tcPr>
            <w:tcW w:w="6300" w:type="dxa"/>
          </w:tcPr>
          <w:p w:rsidR="004F7301" w:rsidRPr="004F7301" w:rsidRDefault="004F7301" w:rsidP="004F7301">
            <w:pPr>
              <w:jc w:val="center"/>
              <w:rPr>
                <w:rFonts w:ascii="Comic Sans MS" w:hAnsi="Comic Sans MS"/>
                <w:b/>
              </w:rPr>
            </w:pPr>
            <w:r w:rsidRPr="004F7301">
              <w:rPr>
                <w:rFonts w:ascii="Comic Sans MS" w:hAnsi="Comic Sans MS"/>
                <w:b/>
              </w:rPr>
              <w:t>Statement</w:t>
            </w:r>
          </w:p>
        </w:tc>
        <w:tc>
          <w:tcPr>
            <w:tcW w:w="1908" w:type="dxa"/>
          </w:tcPr>
          <w:p w:rsidR="004F7301" w:rsidRPr="004F7301" w:rsidRDefault="004F7301" w:rsidP="004F7301">
            <w:pPr>
              <w:jc w:val="center"/>
              <w:rPr>
                <w:rFonts w:ascii="Comic Sans MS" w:hAnsi="Comic Sans MS"/>
                <w:b/>
              </w:rPr>
            </w:pPr>
            <w:r w:rsidRPr="004F7301">
              <w:rPr>
                <w:rFonts w:ascii="Comic Sans MS" w:hAnsi="Comic Sans MS"/>
                <w:b/>
              </w:rPr>
              <w:t>Correct Answer</w:t>
            </w:r>
          </w:p>
        </w:tc>
      </w:tr>
      <w:tr w:rsidR="004F7301" w:rsidTr="004F7301">
        <w:tc>
          <w:tcPr>
            <w:tcW w:w="2808" w:type="dxa"/>
          </w:tcPr>
          <w:p w:rsidR="004F7301" w:rsidRPr="004F7301" w:rsidRDefault="004F7301" w:rsidP="00A71637">
            <w:pPr>
              <w:pStyle w:val="ListParagraph"/>
              <w:numPr>
                <w:ilvl w:val="0"/>
                <w:numId w:val="3"/>
              </w:numPr>
              <w:rPr>
                <w:rFonts w:ascii="Comic Sans MS" w:hAnsi="Comic Sans MS"/>
                <w:b/>
              </w:rPr>
            </w:pPr>
            <w:r>
              <w:rPr>
                <w:rFonts w:ascii="Comic Sans MS" w:hAnsi="Comic Sans MS"/>
                <w:b/>
              </w:rPr>
              <w:t xml:space="preserve"> Problem</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100 females, stopwatch, coffee, orange juice, 100 beds</w:t>
            </w:r>
          </w:p>
        </w:tc>
        <w:tc>
          <w:tcPr>
            <w:tcW w:w="1908" w:type="dxa"/>
          </w:tcPr>
          <w:p w:rsidR="004F7301" w:rsidRDefault="004F7301" w:rsidP="004F7301">
            <w:pPr>
              <w:jc w:val="center"/>
              <w:rPr>
                <w:rFonts w:ascii="Comic Sans MS" w:hAnsi="Comic Sans MS"/>
                <w:b/>
              </w:rPr>
            </w:pPr>
          </w:p>
        </w:tc>
      </w:tr>
      <w:tr w:rsidR="004F7301" w:rsidTr="004F7301">
        <w:tc>
          <w:tcPr>
            <w:tcW w:w="2808" w:type="dxa"/>
          </w:tcPr>
          <w:p w:rsidR="004F7301" w:rsidRDefault="004F7301" w:rsidP="00A71637">
            <w:pPr>
              <w:pStyle w:val="ListParagraph"/>
              <w:numPr>
                <w:ilvl w:val="0"/>
                <w:numId w:val="3"/>
              </w:numPr>
              <w:rPr>
                <w:rFonts w:ascii="Comic Sans MS" w:hAnsi="Comic Sans MS"/>
                <w:b/>
              </w:rPr>
            </w:pPr>
            <w:r>
              <w:rPr>
                <w:rFonts w:ascii="Comic Sans MS" w:hAnsi="Comic Sans MS"/>
                <w:b/>
              </w:rPr>
              <w:t>Hypothesis</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Based on these findings, the scientists decided that caffeine does increase heart rate.</w:t>
            </w:r>
          </w:p>
        </w:tc>
        <w:tc>
          <w:tcPr>
            <w:tcW w:w="1908" w:type="dxa"/>
          </w:tcPr>
          <w:p w:rsidR="004F7301" w:rsidRDefault="004F7301" w:rsidP="004F7301">
            <w:pPr>
              <w:jc w:val="center"/>
              <w:rPr>
                <w:rFonts w:ascii="Comic Sans MS" w:hAnsi="Comic Sans MS"/>
                <w:b/>
              </w:rPr>
            </w:pPr>
          </w:p>
        </w:tc>
      </w:tr>
      <w:tr w:rsidR="004F7301" w:rsidTr="004F7301">
        <w:tc>
          <w:tcPr>
            <w:tcW w:w="2808" w:type="dxa"/>
          </w:tcPr>
          <w:p w:rsidR="004F7301" w:rsidRDefault="004F7301" w:rsidP="00A71637">
            <w:pPr>
              <w:pStyle w:val="ListParagraph"/>
              <w:numPr>
                <w:ilvl w:val="0"/>
                <w:numId w:val="3"/>
              </w:numPr>
              <w:rPr>
                <w:rFonts w:ascii="Comic Sans MS" w:hAnsi="Comic Sans MS"/>
                <w:b/>
              </w:rPr>
            </w:pPr>
            <w:r>
              <w:rPr>
                <w:rFonts w:ascii="Comic Sans MS" w:hAnsi="Comic Sans MS"/>
                <w:b/>
              </w:rPr>
              <w:t>Independent Variable</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They believed, after reading about other studies on the effects of caffeine, that caffeine would increase heart rate.</w:t>
            </w:r>
          </w:p>
        </w:tc>
        <w:tc>
          <w:tcPr>
            <w:tcW w:w="1908" w:type="dxa"/>
          </w:tcPr>
          <w:p w:rsidR="004F7301" w:rsidRDefault="004F7301" w:rsidP="004F7301">
            <w:pPr>
              <w:jc w:val="center"/>
              <w:rPr>
                <w:rFonts w:ascii="Comic Sans MS" w:hAnsi="Comic Sans MS"/>
                <w:b/>
              </w:rPr>
            </w:pPr>
          </w:p>
        </w:tc>
      </w:tr>
      <w:tr w:rsidR="004F7301" w:rsidTr="004F7301">
        <w:tc>
          <w:tcPr>
            <w:tcW w:w="2808" w:type="dxa"/>
          </w:tcPr>
          <w:p w:rsidR="004F7301" w:rsidRDefault="004F7301" w:rsidP="00A71637">
            <w:pPr>
              <w:pStyle w:val="ListParagraph"/>
              <w:numPr>
                <w:ilvl w:val="0"/>
                <w:numId w:val="3"/>
              </w:numPr>
              <w:rPr>
                <w:rFonts w:ascii="Comic Sans MS" w:hAnsi="Comic Sans MS"/>
                <w:b/>
              </w:rPr>
            </w:pPr>
            <w:r>
              <w:rPr>
                <w:rFonts w:ascii="Comic Sans MS" w:hAnsi="Comic Sans MS"/>
                <w:b/>
              </w:rPr>
              <w:t>Dependent Variable</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 xml:space="preserve">Two scientists were interested in discovering the effect of caffeine on heart rate.  </w:t>
            </w:r>
          </w:p>
        </w:tc>
        <w:tc>
          <w:tcPr>
            <w:tcW w:w="1908" w:type="dxa"/>
          </w:tcPr>
          <w:p w:rsidR="004F7301" w:rsidRDefault="004F7301" w:rsidP="004F7301">
            <w:pPr>
              <w:jc w:val="center"/>
              <w:rPr>
                <w:rFonts w:ascii="Comic Sans MS" w:hAnsi="Comic Sans MS"/>
                <w:b/>
              </w:rPr>
            </w:pPr>
          </w:p>
        </w:tc>
      </w:tr>
      <w:tr w:rsidR="004F7301" w:rsidTr="004F7301">
        <w:tc>
          <w:tcPr>
            <w:tcW w:w="2808" w:type="dxa"/>
          </w:tcPr>
          <w:p w:rsidR="004F7301" w:rsidRDefault="004F7301" w:rsidP="00A71637">
            <w:pPr>
              <w:pStyle w:val="ListParagraph"/>
              <w:numPr>
                <w:ilvl w:val="0"/>
                <w:numId w:val="3"/>
              </w:numPr>
              <w:rPr>
                <w:rFonts w:ascii="Comic Sans MS" w:hAnsi="Comic Sans MS"/>
                <w:b/>
              </w:rPr>
            </w:pPr>
            <w:r>
              <w:rPr>
                <w:rFonts w:ascii="Comic Sans MS" w:hAnsi="Comic Sans MS"/>
                <w:b/>
              </w:rPr>
              <w:t>Control</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What is the effect of caffeine on heart rate?</w:t>
            </w:r>
          </w:p>
        </w:tc>
        <w:tc>
          <w:tcPr>
            <w:tcW w:w="1908" w:type="dxa"/>
          </w:tcPr>
          <w:p w:rsidR="004F7301" w:rsidRDefault="004F7301" w:rsidP="004F7301">
            <w:pPr>
              <w:jc w:val="center"/>
              <w:rPr>
                <w:rFonts w:ascii="Comic Sans MS" w:hAnsi="Comic Sans MS"/>
                <w:b/>
              </w:rPr>
            </w:pPr>
          </w:p>
        </w:tc>
      </w:tr>
      <w:tr w:rsidR="004F7301" w:rsidTr="004F7301">
        <w:tc>
          <w:tcPr>
            <w:tcW w:w="2808" w:type="dxa"/>
          </w:tcPr>
          <w:p w:rsidR="004F7301" w:rsidRDefault="004F7301" w:rsidP="00A71637">
            <w:pPr>
              <w:pStyle w:val="ListParagraph"/>
              <w:numPr>
                <w:ilvl w:val="0"/>
                <w:numId w:val="3"/>
              </w:numPr>
              <w:rPr>
                <w:rFonts w:ascii="Comic Sans MS" w:hAnsi="Comic Sans MS"/>
                <w:b/>
              </w:rPr>
            </w:pPr>
            <w:r>
              <w:rPr>
                <w:rFonts w:ascii="Comic Sans MS" w:hAnsi="Comic Sans MS"/>
                <w:b/>
              </w:rPr>
              <w:t>Materials</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 xml:space="preserve">Using 100 people, they divided them into two groups of 50 individuals.  All of the individuals being tested were females between the ages of 25 and 30.  There were instructed to remain in bed for one hour after awakening each morning.  One group was served a cup of strong black coffee as soon as they awakened.  The other group was served a cup of orange juice.  The experiment was repeated four times.  Each group received the coffee twice out of the four repeated trials.  </w:t>
            </w:r>
          </w:p>
        </w:tc>
        <w:tc>
          <w:tcPr>
            <w:tcW w:w="1908" w:type="dxa"/>
          </w:tcPr>
          <w:p w:rsidR="004F7301" w:rsidRDefault="004F7301" w:rsidP="004F7301">
            <w:pPr>
              <w:jc w:val="center"/>
              <w:rPr>
                <w:rFonts w:ascii="Comic Sans MS" w:hAnsi="Comic Sans MS"/>
                <w:b/>
              </w:rPr>
            </w:pPr>
          </w:p>
        </w:tc>
      </w:tr>
      <w:tr w:rsidR="004F7301" w:rsidTr="004F7301">
        <w:tc>
          <w:tcPr>
            <w:tcW w:w="2808" w:type="dxa"/>
          </w:tcPr>
          <w:p w:rsidR="004F7301" w:rsidRDefault="004F7301" w:rsidP="00A71637">
            <w:pPr>
              <w:pStyle w:val="ListParagraph"/>
              <w:numPr>
                <w:ilvl w:val="0"/>
                <w:numId w:val="3"/>
              </w:numPr>
              <w:rPr>
                <w:rFonts w:ascii="Comic Sans MS" w:hAnsi="Comic Sans MS"/>
                <w:b/>
              </w:rPr>
            </w:pPr>
            <w:r>
              <w:rPr>
                <w:rFonts w:ascii="Comic Sans MS" w:hAnsi="Comic Sans MS"/>
                <w:b/>
              </w:rPr>
              <w:t>Constants</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 xml:space="preserve">The group that received coffee had an increased heart rate an hour after awakening.  The average increase was 10 beats per minute. </w:t>
            </w:r>
          </w:p>
        </w:tc>
        <w:tc>
          <w:tcPr>
            <w:tcW w:w="1908" w:type="dxa"/>
          </w:tcPr>
          <w:p w:rsidR="004F7301" w:rsidRDefault="004F7301" w:rsidP="004F7301">
            <w:pPr>
              <w:jc w:val="center"/>
              <w:rPr>
                <w:rFonts w:ascii="Comic Sans MS" w:hAnsi="Comic Sans MS"/>
                <w:b/>
              </w:rPr>
            </w:pPr>
          </w:p>
        </w:tc>
      </w:tr>
      <w:tr w:rsidR="004F7301" w:rsidTr="004F7301">
        <w:tc>
          <w:tcPr>
            <w:tcW w:w="2808" w:type="dxa"/>
          </w:tcPr>
          <w:p w:rsidR="004F7301" w:rsidRDefault="004F7301" w:rsidP="00A71637">
            <w:pPr>
              <w:pStyle w:val="ListParagraph"/>
              <w:numPr>
                <w:ilvl w:val="0"/>
                <w:numId w:val="3"/>
              </w:numPr>
              <w:rPr>
                <w:rFonts w:ascii="Comic Sans MS" w:hAnsi="Comic Sans MS"/>
                <w:b/>
              </w:rPr>
            </w:pPr>
            <w:r>
              <w:rPr>
                <w:rFonts w:ascii="Comic Sans MS" w:hAnsi="Comic Sans MS"/>
                <w:b/>
              </w:rPr>
              <w:t>Procedure</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Caffeine</w:t>
            </w:r>
          </w:p>
        </w:tc>
        <w:tc>
          <w:tcPr>
            <w:tcW w:w="1908" w:type="dxa"/>
          </w:tcPr>
          <w:p w:rsidR="004F7301" w:rsidRDefault="004F7301" w:rsidP="004F7301">
            <w:pPr>
              <w:jc w:val="center"/>
              <w:rPr>
                <w:rFonts w:ascii="Comic Sans MS" w:hAnsi="Comic Sans MS"/>
                <w:b/>
              </w:rPr>
            </w:pPr>
          </w:p>
        </w:tc>
      </w:tr>
      <w:tr w:rsidR="004F7301" w:rsidTr="004F7301">
        <w:tc>
          <w:tcPr>
            <w:tcW w:w="2808" w:type="dxa"/>
          </w:tcPr>
          <w:p w:rsidR="004F7301" w:rsidRDefault="004F7301" w:rsidP="00A71637">
            <w:pPr>
              <w:pStyle w:val="ListParagraph"/>
              <w:numPr>
                <w:ilvl w:val="0"/>
                <w:numId w:val="3"/>
              </w:numPr>
              <w:rPr>
                <w:rFonts w:ascii="Comic Sans MS" w:hAnsi="Comic Sans MS"/>
                <w:b/>
              </w:rPr>
            </w:pPr>
            <w:r>
              <w:rPr>
                <w:rFonts w:ascii="Comic Sans MS" w:hAnsi="Comic Sans MS"/>
                <w:b/>
              </w:rPr>
              <w:t>Conclusion</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No caffeine</w:t>
            </w:r>
          </w:p>
        </w:tc>
        <w:tc>
          <w:tcPr>
            <w:tcW w:w="1908" w:type="dxa"/>
          </w:tcPr>
          <w:p w:rsidR="004F7301" w:rsidRDefault="004F7301" w:rsidP="004F7301">
            <w:pPr>
              <w:jc w:val="center"/>
              <w:rPr>
                <w:rFonts w:ascii="Comic Sans MS" w:hAnsi="Comic Sans MS"/>
                <w:b/>
              </w:rPr>
            </w:pPr>
          </w:p>
        </w:tc>
      </w:tr>
      <w:tr w:rsidR="004F7301" w:rsidTr="004F7301">
        <w:tc>
          <w:tcPr>
            <w:tcW w:w="2808" w:type="dxa"/>
          </w:tcPr>
          <w:p w:rsidR="004F7301" w:rsidRDefault="004F7301" w:rsidP="00A71637">
            <w:pPr>
              <w:pStyle w:val="ListParagraph"/>
              <w:numPr>
                <w:ilvl w:val="0"/>
                <w:numId w:val="3"/>
              </w:numPr>
              <w:rPr>
                <w:rFonts w:ascii="Comic Sans MS" w:hAnsi="Comic Sans MS"/>
                <w:b/>
              </w:rPr>
            </w:pPr>
            <w:r>
              <w:rPr>
                <w:rFonts w:ascii="Comic Sans MS" w:hAnsi="Comic Sans MS"/>
                <w:b/>
              </w:rPr>
              <w:t>Data &amp; Observations</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The effect on heart rate</w:t>
            </w:r>
          </w:p>
        </w:tc>
        <w:tc>
          <w:tcPr>
            <w:tcW w:w="1908" w:type="dxa"/>
          </w:tcPr>
          <w:p w:rsidR="004F7301" w:rsidRDefault="004F7301" w:rsidP="004F7301">
            <w:pPr>
              <w:jc w:val="center"/>
              <w:rPr>
                <w:rFonts w:ascii="Comic Sans MS" w:hAnsi="Comic Sans MS"/>
                <w:b/>
              </w:rPr>
            </w:pPr>
          </w:p>
        </w:tc>
      </w:tr>
      <w:tr w:rsidR="004F7301" w:rsidTr="004F7301">
        <w:tc>
          <w:tcPr>
            <w:tcW w:w="2808" w:type="dxa"/>
          </w:tcPr>
          <w:p w:rsidR="004F7301" w:rsidRDefault="004F7301" w:rsidP="00A71637">
            <w:pPr>
              <w:pStyle w:val="ListParagraph"/>
              <w:numPr>
                <w:ilvl w:val="0"/>
                <w:numId w:val="3"/>
              </w:numPr>
              <w:rPr>
                <w:rFonts w:ascii="Comic Sans MS" w:hAnsi="Comic Sans MS"/>
                <w:b/>
              </w:rPr>
            </w:pPr>
            <w:r>
              <w:rPr>
                <w:rFonts w:ascii="Comic Sans MS" w:hAnsi="Comic Sans MS"/>
                <w:b/>
              </w:rPr>
              <w:t>Purpose</w:t>
            </w:r>
          </w:p>
        </w:tc>
        <w:tc>
          <w:tcPr>
            <w:tcW w:w="6300" w:type="dxa"/>
          </w:tcPr>
          <w:p w:rsidR="004F7301" w:rsidRPr="00A71637" w:rsidRDefault="00A71637" w:rsidP="00A71637">
            <w:pPr>
              <w:jc w:val="both"/>
              <w:rPr>
                <w:rFonts w:ascii="Comic Sans MS" w:hAnsi="Comic Sans MS"/>
              </w:rPr>
            </w:pPr>
            <w:r w:rsidRPr="00A71637">
              <w:rPr>
                <w:rFonts w:ascii="Comic Sans MS" w:hAnsi="Comic Sans MS"/>
              </w:rPr>
              <w:t>All females, all between the ages of 25-30, all to remain in bed for one hour after awakening.</w:t>
            </w:r>
          </w:p>
        </w:tc>
        <w:tc>
          <w:tcPr>
            <w:tcW w:w="1908" w:type="dxa"/>
          </w:tcPr>
          <w:p w:rsidR="004F7301" w:rsidRDefault="00DA643D" w:rsidP="004F7301">
            <w:pPr>
              <w:jc w:val="center"/>
              <w:rPr>
                <w:rFonts w:ascii="Comic Sans MS" w:hAnsi="Comic Sans MS"/>
                <w:b/>
              </w:rPr>
            </w:pPr>
            <w:r>
              <w:rPr>
                <w:rFonts w:ascii="Comic Sans MS" w:hAnsi="Comic Sans MS"/>
                <w:b/>
                <w:noProof/>
              </w:rPr>
              <w:drawing>
                <wp:anchor distT="0" distB="0" distL="114300" distR="114300" simplePos="0" relativeHeight="251659264" behindDoc="0" locked="0" layoutInCell="1" allowOverlap="1">
                  <wp:simplePos x="0" y="0"/>
                  <wp:positionH relativeFrom="column">
                    <wp:posOffset>302895</wp:posOffset>
                  </wp:positionH>
                  <wp:positionV relativeFrom="paragraph">
                    <wp:posOffset>77470</wp:posOffset>
                  </wp:positionV>
                  <wp:extent cx="1041400" cy="857250"/>
                  <wp:effectExtent l="19050" t="0" r="6350" b="0"/>
                  <wp:wrapNone/>
                  <wp:docPr id="4" name="Picture 4" descr="http://citizenactionny.org/wp-content/uploads/2013/05/cup-of-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itizenactionny.org/wp-content/uploads/2013/05/cup-of-coffee.jpg"/>
                          <pic:cNvPicPr>
                            <a:picLocks noChangeAspect="1" noChangeArrowheads="1"/>
                          </pic:cNvPicPr>
                        </pic:nvPicPr>
                        <pic:blipFill>
                          <a:blip r:embed="rId7" cstate="print"/>
                          <a:srcRect/>
                          <a:stretch>
                            <a:fillRect/>
                          </a:stretch>
                        </pic:blipFill>
                        <pic:spPr bwMode="auto">
                          <a:xfrm>
                            <a:off x="0" y="0"/>
                            <a:ext cx="1041400" cy="857250"/>
                          </a:xfrm>
                          <a:prstGeom prst="rect">
                            <a:avLst/>
                          </a:prstGeom>
                          <a:noFill/>
                          <a:ln w="9525">
                            <a:noFill/>
                            <a:miter lim="800000"/>
                            <a:headEnd/>
                            <a:tailEnd/>
                          </a:ln>
                        </pic:spPr>
                      </pic:pic>
                    </a:graphicData>
                  </a:graphic>
                </wp:anchor>
              </w:drawing>
            </w:r>
          </w:p>
        </w:tc>
      </w:tr>
    </w:tbl>
    <w:p w:rsidR="004F7301" w:rsidRPr="004F7301" w:rsidRDefault="004F7301" w:rsidP="004F7301">
      <w:pPr>
        <w:jc w:val="center"/>
        <w:rPr>
          <w:rFonts w:ascii="Comic Sans MS" w:hAnsi="Comic Sans MS"/>
          <w:b/>
        </w:rPr>
      </w:pPr>
    </w:p>
    <w:sectPr w:rsidR="004F7301" w:rsidRPr="004F7301" w:rsidSect="004122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5203"/>
    <w:multiLevelType w:val="hybridMultilevel"/>
    <w:tmpl w:val="02F6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739E6"/>
    <w:multiLevelType w:val="hybridMultilevel"/>
    <w:tmpl w:val="F0C8B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F56BA"/>
    <w:multiLevelType w:val="hybridMultilevel"/>
    <w:tmpl w:val="0136D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CF1"/>
    <w:rsid w:val="002D1CF1"/>
    <w:rsid w:val="0041229E"/>
    <w:rsid w:val="004F7301"/>
    <w:rsid w:val="007E6C1B"/>
    <w:rsid w:val="00A71637"/>
    <w:rsid w:val="00BA0B89"/>
    <w:rsid w:val="00DA6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CF1"/>
    <w:pPr>
      <w:ind w:left="720"/>
      <w:contextualSpacing/>
    </w:pPr>
  </w:style>
  <w:style w:type="paragraph" w:styleId="BalloonText">
    <w:name w:val="Balloon Text"/>
    <w:basedOn w:val="Normal"/>
    <w:link w:val="BalloonTextChar"/>
    <w:uiPriority w:val="99"/>
    <w:semiHidden/>
    <w:unhideWhenUsed/>
    <w:rsid w:val="007E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K1ZWo_fI4sFp_M&amp;tbnid=z-DUn9SNNVb7pM:&amp;ved=0CAUQjRw&amp;url=http%3A%2F%2Fwww.reallifeanswers.org%2Fwho-is-god%2Fthe-scientific-method%2F&amp;ei=OVUvUoiEM5PA4AP6xIHgDw&amp;bvm=bv.51773540,d.dmg&amp;psig=AFQjCNE3RxUu4RhBW-ZN5ejHe1JdbslRlw&amp;ust=13789201015672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Suffolk Public Schools</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6224</dc:creator>
  <cp:lastModifiedBy>6224</cp:lastModifiedBy>
  <cp:revision>4</cp:revision>
  <cp:lastPrinted>2013-09-10T17:23:00Z</cp:lastPrinted>
  <dcterms:created xsi:type="dcterms:W3CDTF">2013-09-10T17:05:00Z</dcterms:created>
  <dcterms:modified xsi:type="dcterms:W3CDTF">2013-09-10T17:42:00Z</dcterms:modified>
</cp:coreProperties>
</file>